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72" w:rsidRPr="000E7B81" w:rsidRDefault="00EE2172" w:rsidP="00EE21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E7B81">
        <w:rPr>
          <w:rFonts w:ascii="Times New Roman" w:hAnsi="Times New Roman"/>
          <w:b/>
          <w:sz w:val="28"/>
          <w:szCs w:val="28"/>
        </w:rPr>
        <w:t>ЗАКЛЮЧЕНИЕ</w:t>
      </w:r>
    </w:p>
    <w:p w:rsidR="00EE2172" w:rsidRPr="000E7B81" w:rsidRDefault="00EE2172" w:rsidP="00EE21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E7B81">
        <w:rPr>
          <w:rFonts w:ascii="Times New Roman" w:hAnsi="Times New Roman"/>
          <w:b/>
          <w:sz w:val="28"/>
          <w:szCs w:val="28"/>
        </w:rPr>
        <w:t>юридического отдела</w:t>
      </w:r>
    </w:p>
    <w:p w:rsidR="00EE2172" w:rsidRPr="000E7B81" w:rsidRDefault="00EE2172" w:rsidP="00EE21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E7B81">
        <w:rPr>
          <w:rFonts w:ascii="Times New Roman" w:hAnsi="Times New Roman"/>
          <w:b/>
          <w:bCs/>
          <w:iCs/>
          <w:sz w:val="28"/>
          <w:szCs w:val="28"/>
        </w:rPr>
        <w:t>на информацию администрации городского округа Тольятти</w:t>
      </w:r>
      <w:r w:rsidRPr="000E7B81">
        <w:rPr>
          <w:rFonts w:ascii="Times New Roman" w:hAnsi="Times New Roman"/>
          <w:b/>
          <w:sz w:val="28"/>
          <w:szCs w:val="28"/>
        </w:rPr>
        <w:t xml:space="preserve"> </w:t>
      </w:r>
    </w:p>
    <w:p w:rsidR="00EE2172" w:rsidRPr="000E7B81" w:rsidRDefault="00EE2172" w:rsidP="00EE21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E7B81">
        <w:rPr>
          <w:rFonts w:ascii="Times New Roman" w:hAnsi="Times New Roman"/>
          <w:b/>
          <w:sz w:val="28"/>
          <w:szCs w:val="28"/>
        </w:rPr>
        <w:t xml:space="preserve">о мониторинге межнациональной и межкультурной ситуации </w:t>
      </w:r>
    </w:p>
    <w:p w:rsidR="00EE2172" w:rsidRPr="000E7B81" w:rsidRDefault="00EE2172" w:rsidP="00EE21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E7B81">
        <w:rPr>
          <w:rFonts w:ascii="Times New Roman" w:hAnsi="Times New Roman"/>
          <w:b/>
          <w:sz w:val="28"/>
          <w:szCs w:val="28"/>
        </w:rPr>
        <w:t>в городском округе Тольятти за 202</w:t>
      </w:r>
      <w:r w:rsidR="0044698C">
        <w:rPr>
          <w:rFonts w:ascii="Times New Roman" w:hAnsi="Times New Roman"/>
          <w:b/>
          <w:sz w:val="28"/>
          <w:szCs w:val="28"/>
        </w:rPr>
        <w:t>2</w:t>
      </w:r>
      <w:r w:rsidRPr="000E7B8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2172" w:rsidRPr="000E7B81" w:rsidRDefault="00EE2172" w:rsidP="00EE21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E7B81">
        <w:rPr>
          <w:rFonts w:ascii="Times New Roman" w:hAnsi="Times New Roman"/>
          <w:b/>
          <w:sz w:val="28"/>
          <w:szCs w:val="28"/>
        </w:rPr>
        <w:t>(Д-</w:t>
      </w:r>
      <w:r w:rsidR="0044698C">
        <w:rPr>
          <w:rFonts w:ascii="Times New Roman" w:hAnsi="Times New Roman"/>
          <w:b/>
          <w:sz w:val="28"/>
          <w:szCs w:val="28"/>
        </w:rPr>
        <w:t>36</w:t>
      </w:r>
      <w:r w:rsidRPr="000E7B81">
        <w:rPr>
          <w:rFonts w:ascii="Times New Roman" w:hAnsi="Times New Roman"/>
          <w:b/>
          <w:sz w:val="28"/>
          <w:szCs w:val="28"/>
        </w:rPr>
        <w:t xml:space="preserve"> от </w:t>
      </w:r>
      <w:r w:rsidR="0044698C">
        <w:rPr>
          <w:rFonts w:ascii="Times New Roman" w:hAnsi="Times New Roman"/>
          <w:b/>
          <w:sz w:val="28"/>
          <w:szCs w:val="28"/>
        </w:rPr>
        <w:t>16</w:t>
      </w:r>
      <w:r w:rsidRPr="000E7B81">
        <w:rPr>
          <w:rFonts w:ascii="Times New Roman" w:hAnsi="Times New Roman"/>
          <w:b/>
          <w:sz w:val="28"/>
          <w:szCs w:val="28"/>
        </w:rPr>
        <w:t>.02.202</w:t>
      </w:r>
      <w:r w:rsidR="00552F9B">
        <w:rPr>
          <w:rFonts w:ascii="Times New Roman" w:hAnsi="Times New Roman"/>
          <w:b/>
          <w:sz w:val="28"/>
          <w:szCs w:val="28"/>
        </w:rPr>
        <w:t>3</w:t>
      </w:r>
      <w:r w:rsidRPr="000E7B81">
        <w:rPr>
          <w:rFonts w:ascii="Times New Roman" w:hAnsi="Times New Roman"/>
          <w:b/>
          <w:sz w:val="28"/>
          <w:szCs w:val="28"/>
        </w:rPr>
        <w:t>)</w:t>
      </w:r>
    </w:p>
    <w:p w:rsidR="00EE2172" w:rsidRPr="000E7B81" w:rsidRDefault="00EE2172" w:rsidP="00EE217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Рассмотрев представленную администрацией</w:t>
      </w:r>
      <w:r w:rsidRPr="000E7B81">
        <w:rPr>
          <w:sz w:val="28"/>
          <w:szCs w:val="28"/>
        </w:rPr>
        <w:t xml:space="preserve"> </w:t>
      </w:r>
      <w:r w:rsidRPr="000E7B81">
        <w:rPr>
          <w:rFonts w:ascii="Times New Roman" w:hAnsi="Times New Roman"/>
          <w:sz w:val="28"/>
          <w:szCs w:val="28"/>
        </w:rPr>
        <w:t>городского округа Тольятти информацию</w:t>
      </w:r>
      <w:r w:rsidRPr="000E7B81">
        <w:rPr>
          <w:rFonts w:ascii="Times New Roman" w:hAnsi="Times New Roman"/>
          <w:bCs/>
          <w:sz w:val="28"/>
          <w:szCs w:val="28"/>
        </w:rPr>
        <w:t xml:space="preserve"> </w:t>
      </w:r>
      <w:r w:rsidRPr="000E7B81">
        <w:rPr>
          <w:rFonts w:ascii="Times New Roman" w:hAnsi="Times New Roman"/>
          <w:sz w:val="28"/>
          <w:szCs w:val="28"/>
        </w:rPr>
        <w:t>о мониторинге межнациональной и межкультурной ситуации в городском округе Тольятти за 202</w:t>
      </w:r>
      <w:r w:rsidR="0044698C">
        <w:rPr>
          <w:rFonts w:ascii="Times New Roman" w:hAnsi="Times New Roman"/>
          <w:sz w:val="28"/>
          <w:szCs w:val="28"/>
        </w:rPr>
        <w:t>2</w:t>
      </w:r>
      <w:r w:rsidRPr="000E7B81">
        <w:rPr>
          <w:rFonts w:ascii="Times New Roman" w:hAnsi="Times New Roman"/>
          <w:sz w:val="28"/>
          <w:szCs w:val="28"/>
        </w:rPr>
        <w:t xml:space="preserve"> год</w:t>
      </w:r>
      <w:r w:rsidRPr="000E7B81">
        <w:rPr>
          <w:rFonts w:ascii="Times New Roman" w:hAnsi="Times New Roman"/>
          <w:bCs/>
          <w:sz w:val="28"/>
          <w:szCs w:val="28"/>
        </w:rPr>
        <w:t xml:space="preserve">, </w:t>
      </w:r>
      <w:r w:rsidRPr="000E7B81">
        <w:rPr>
          <w:rFonts w:ascii="Times New Roman" w:hAnsi="Times New Roman"/>
          <w:color w:val="000000"/>
          <w:sz w:val="28"/>
          <w:szCs w:val="28"/>
        </w:rPr>
        <w:t>отмечаем</w:t>
      </w:r>
      <w:r w:rsidRPr="000E7B81">
        <w:rPr>
          <w:rFonts w:ascii="Times New Roman" w:hAnsi="Times New Roman"/>
          <w:sz w:val="28"/>
          <w:szCs w:val="28"/>
        </w:rPr>
        <w:t xml:space="preserve"> следующее.</w:t>
      </w:r>
    </w:p>
    <w:p w:rsidR="00EE2172" w:rsidRPr="000E7B81" w:rsidRDefault="00EE2172" w:rsidP="00EE217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7B81">
        <w:rPr>
          <w:rFonts w:ascii="Times New Roman" w:hAnsi="Times New Roman"/>
          <w:sz w:val="28"/>
          <w:szCs w:val="28"/>
        </w:rPr>
        <w:t xml:space="preserve">В соответствии с пунктом 7.2 части 1 статьи 16 Федерального закона от 06.10.2003 № 131-ФЗ «Об общих принципах организации местного самоуправления в Российской Федерации» к вопросам местного значения городского </w:t>
      </w:r>
      <w:r w:rsidR="00A807B0">
        <w:rPr>
          <w:rFonts w:ascii="Times New Roman" w:hAnsi="Times New Roman"/>
          <w:sz w:val="28"/>
          <w:szCs w:val="28"/>
        </w:rPr>
        <w:t xml:space="preserve">округа </w:t>
      </w:r>
      <w:r w:rsidRPr="000E7B81">
        <w:rPr>
          <w:rFonts w:ascii="Times New Roman" w:hAnsi="Times New Roman"/>
          <w:sz w:val="28"/>
          <w:szCs w:val="28"/>
        </w:rPr>
        <w:t xml:space="preserve">относится </w:t>
      </w:r>
      <w:r w:rsidRPr="000E7B81">
        <w:rPr>
          <w:rFonts w:ascii="Times New Roman" w:hAnsi="Times New Roman"/>
          <w:sz w:val="28"/>
          <w:szCs w:val="28"/>
          <w:lang w:eastAsia="ru-RU"/>
        </w:rPr>
        <w:t xml:space="preserve">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конфликтов. </w:t>
      </w:r>
    </w:p>
    <w:p w:rsidR="00EE2172" w:rsidRPr="000E7B81" w:rsidRDefault="00EE2172" w:rsidP="00EE217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Аналогичные положения закреплены в пункте 7.2 части 1 статьи 7 Устава городского округа Тольятти.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Согласно п.9 ч.1 ст.25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Дума в рамках осуществления контрольных полномочий вправе рассмотреть представленную информацию на заседании Думы.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Постановлением Правительства РФ от 28.10.2017 № 1312 утверждено Положение о государственной информационной системе мониторинга в сфере межнациональных и межконфессиональных отношений и раннего предупреждения конфликтных ситуаций</w:t>
      </w:r>
      <w:r>
        <w:rPr>
          <w:rFonts w:ascii="Times New Roman" w:hAnsi="Times New Roman"/>
          <w:sz w:val="28"/>
          <w:szCs w:val="28"/>
        </w:rPr>
        <w:t xml:space="preserve"> (далее – Положение)</w:t>
      </w:r>
      <w:r w:rsidRPr="000E7B81">
        <w:rPr>
          <w:rFonts w:ascii="Times New Roman" w:hAnsi="Times New Roman"/>
          <w:sz w:val="28"/>
          <w:szCs w:val="28"/>
        </w:rPr>
        <w:t>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 xml:space="preserve">Согласно пункту 6 Положения целью создания и функционирования системы мониторинга является реализация </w:t>
      </w:r>
      <w:r w:rsidRPr="000E7B81">
        <w:rPr>
          <w:rFonts w:ascii="Times New Roman" w:hAnsi="Times New Roman"/>
          <w:sz w:val="28"/>
          <w:szCs w:val="28"/>
          <w:lang w:eastAsia="ru-RU"/>
        </w:rPr>
        <w:t>Стратегии государственной национальной политики Российской Федерации на период до 2025 года, утвержденной Указом Президента РФ от 19.12.2012 № 1666, в</w:t>
      </w:r>
      <w:r w:rsidRPr="000E7B81">
        <w:rPr>
          <w:rFonts w:ascii="Times New Roman" w:hAnsi="Times New Roman"/>
          <w:sz w:val="28"/>
          <w:szCs w:val="28"/>
        </w:rPr>
        <w:t xml:space="preserve"> части: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а) обеспечения условий для решения задач, направленных на своевременное выявление конфликтных и предконфликтных ситуаций в сфере межнациональных и межконфессиональных отношений;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lastRenderedPageBreak/>
        <w:t>б) обеспечения возможности оперативного реагирования на возникновение конфликтных и предконфликтных ситуаций в сфере межнациональных и межконфессиональных отношений в субъектах Российской Федерации и в муниципальных образованиях;</w:t>
      </w:r>
    </w:p>
    <w:p w:rsidR="00EE2172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в) принятия эффективных управленческих решений в сфере реализации государственной национальной политики.</w:t>
      </w:r>
    </w:p>
    <w:p w:rsidR="00A807B0" w:rsidRPr="000E7B81" w:rsidRDefault="00A807B0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7B0">
        <w:rPr>
          <w:rFonts w:ascii="Times New Roman" w:hAnsi="Times New Roman"/>
          <w:sz w:val="28"/>
          <w:szCs w:val="28"/>
        </w:rPr>
        <w:t>г) учета лиц, относящихся к коренным малочисленным народам Российской Федерации, для обеспечения реализации социальных и экономических прав указанных лиц.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При этом органам местного самоуправления рекомендовано осуществлять реализацию полномочий, предусмотренных указанным постановлением, в пределах установленной предельной численности работников органов и бюджетных ассигнований, предусмотренных указанным органам в местных бюджетах на руководство и управление в сфере установленных функций.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Решением Думы городского округа Тольятти от 05.03.2014 № 225  установлено, что информация о мониторинге межнациональной и межкультурной ситуации в городском округе предоставляется в Думу в январе и июле.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 xml:space="preserve">Требования к предоставляемой информации установлены решениями Думы от 09.07.2014 № 387, от 23.09.2015 № 816, </w:t>
      </w:r>
      <w:r w:rsidRPr="000E7B81">
        <w:rPr>
          <w:rFonts w:ascii="Times New Roman" w:eastAsia="Times New Roman" w:hAnsi="Times New Roman"/>
          <w:sz w:val="28"/>
          <w:szCs w:val="28"/>
          <w:lang w:eastAsia="ru-RU"/>
        </w:rPr>
        <w:t>от 01.03.2017 № 1362,</w:t>
      </w:r>
      <w:r w:rsidRPr="000E7B8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E7B81">
        <w:rPr>
          <w:rFonts w:ascii="Times New Roman" w:hAnsi="Times New Roman"/>
          <w:sz w:val="28"/>
          <w:szCs w:val="28"/>
        </w:rPr>
        <w:t>в частности рекомендовано применять следующие показатели: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7B81">
        <w:rPr>
          <w:rFonts w:ascii="Times New Roman" w:hAnsi="Times New Roman"/>
          <w:sz w:val="28"/>
          <w:szCs w:val="28"/>
          <w:lang w:eastAsia="ru-RU"/>
        </w:rPr>
        <w:t>- количество заявлений об ущемлении прав человека в связи с отношением к какой-либо национальности или конфессии, поступивших в органы местного самоуправления и в правоохранительные органы от лиц, проживающих в городском округе Тольятти на законных основаниях (в динамике);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- количество зарегистрированных межэтнических и межрелигиозных конфликтов на территории городского округа;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7B81">
        <w:rPr>
          <w:rFonts w:ascii="Times New Roman" w:hAnsi="Times New Roman"/>
          <w:sz w:val="28"/>
          <w:szCs w:val="28"/>
          <w:lang w:eastAsia="ru-RU"/>
        </w:rPr>
        <w:t>- количество публикаций в средствах массовой информации городского округа Тольятти (в том числе электронных), пропагандирующих враждебное отношение к людям различных национальностей  или конфессий, их доля в общем количестве публикаций по межэтническим и межконфессиональным вопросам;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7B81">
        <w:rPr>
          <w:rFonts w:ascii="Times New Roman" w:hAnsi="Times New Roman"/>
          <w:sz w:val="28"/>
          <w:szCs w:val="28"/>
          <w:lang w:eastAsia="ru-RU"/>
        </w:rPr>
        <w:t>- количество публичных акций, провоцирующих дискриминацию по этническим и конфессиональным признакам;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7B81">
        <w:rPr>
          <w:rFonts w:ascii="Times New Roman" w:hAnsi="Times New Roman"/>
          <w:sz w:val="28"/>
          <w:szCs w:val="28"/>
          <w:lang w:eastAsia="ru-RU"/>
        </w:rPr>
        <w:t xml:space="preserve">- количество вновь созданных и ликвидированных общественных объединений и некоммерческих организаций этнокультурной и конфессиональной направленности, зарегистрированных и действующих в </w:t>
      </w:r>
      <w:r w:rsidRPr="000E7B81">
        <w:rPr>
          <w:rFonts w:ascii="Times New Roman" w:hAnsi="Times New Roman"/>
          <w:sz w:val="28"/>
          <w:szCs w:val="28"/>
          <w:lang w:eastAsia="ru-RU"/>
        </w:rPr>
        <w:lastRenderedPageBreak/>
        <w:t>городском округе Тольятти (в том числе отделений региональных и общероссийских организаций);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- о проведенных за отчетный период мероприятиях по национально-культурному и межконфессиональному просвещению населения, по укреплению межнационального и межконфессионального согласия, по поддержке и развитию языков и культуры народов, проживающих на территории городского округа Тольятти (в том числе культурно-массовых и просветительских мероприятиях);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 xml:space="preserve">- о принятых в отчетном периоде мерах поощрения национально-культурных общественных объединений, конфессий, национальных диаспор, отдельных граждан, активно участвующих в деле обеспечения гармонизации межэтнических, межконфессиональных отношений, формирования гражданского общества городского округа Тольятти; 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 xml:space="preserve">- о мерах по информированию мигрантов о государственных и муниципальных услугах, предоставляемых на территории городского округа Тольятти; 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- о проведенных в отчетном периоде мероприятиях по развитию и укреплению связей с соотечественниками, проживающими за рубежом, в реализации которых было оказано содействие;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- о перечне национально-культурных и этноконфессиональных общественных объединений, конфессий и национальных диаспор, осуществляющих свою деятельность на территории городского округа Тольятти в отчетном периоде;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- о перечне мероприятий, проведенных Советом по вопросам межэтнического и межконфессионального взаимодействия при администрации городского округа Тольятти в отчетном периоде, с указанием рассмотренных вопросов;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- о перечне национальных меньшинств, проживающих в городском округе Тольятти, с которыми осуществлялось взаимодействие в целях реализации их прав в отчетном периоде;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- о перечне мер, принятых в отчетном периоде по обеспечению социальной и культурной адаптации мигрантов в городском округе Тольятти;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81">
        <w:rPr>
          <w:rFonts w:ascii="Times New Roman" w:hAnsi="Times New Roman"/>
          <w:sz w:val="28"/>
          <w:szCs w:val="28"/>
        </w:rPr>
        <w:t>- о мероприятиях с городами-побратимами, проводимых в рамках развития и укрепления международного сотрудничества.</w:t>
      </w:r>
    </w:p>
    <w:p w:rsidR="00EE2172" w:rsidRPr="000E7B81" w:rsidRDefault="00EE2172" w:rsidP="00EE217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7B81">
        <w:rPr>
          <w:rFonts w:ascii="Times New Roman" w:hAnsi="Times New Roman"/>
          <w:sz w:val="28"/>
          <w:szCs w:val="28"/>
          <w:lang w:eastAsia="ru-RU"/>
        </w:rPr>
        <w:t xml:space="preserve">В соответствии с частью 2 статьи 77 </w:t>
      </w:r>
      <w:r w:rsidRPr="000E7B81">
        <w:rPr>
          <w:rFonts w:ascii="Times New Roman" w:eastAsia="Arial Unicode MS" w:hAnsi="Times New Roman"/>
          <w:sz w:val="28"/>
          <w:szCs w:val="28"/>
        </w:rPr>
        <w:t>Регламента Думы городского округа Тольятти, утвержденного решением Думы от 18.10.2018 № 3, п</w:t>
      </w:r>
      <w:r w:rsidRPr="000E7B81">
        <w:rPr>
          <w:rFonts w:ascii="Times New Roman" w:hAnsi="Times New Roman"/>
          <w:sz w:val="28"/>
          <w:szCs w:val="28"/>
          <w:lang w:eastAsia="ru-RU"/>
        </w:rPr>
        <w:t xml:space="preserve">о итогам рассмотрения Думой вопросов осуществления контроля за исполнением органами местного самоуправления и должностными лицами местного </w:t>
      </w:r>
      <w:r w:rsidRPr="000E7B81">
        <w:rPr>
          <w:rFonts w:ascii="Times New Roman" w:hAnsi="Times New Roman"/>
          <w:sz w:val="28"/>
          <w:szCs w:val="28"/>
          <w:lang w:eastAsia="ru-RU"/>
        </w:rPr>
        <w:lastRenderedPageBreak/>
        <w:t>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EE2172" w:rsidRPr="000E7B81" w:rsidRDefault="00EE2172" w:rsidP="00EE217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E7B81">
        <w:rPr>
          <w:rFonts w:ascii="Times New Roman" w:eastAsia="Arial Unicode MS" w:hAnsi="Times New Roman"/>
          <w:sz w:val="28"/>
          <w:szCs w:val="28"/>
        </w:rPr>
        <w:t>Согласно статье 137 Регламента Думы р</w:t>
      </w:r>
      <w:r w:rsidRPr="000E7B81">
        <w:rPr>
          <w:rFonts w:ascii="Times New Roman" w:hAnsi="Times New Roman"/>
          <w:iCs/>
          <w:sz w:val="28"/>
          <w:szCs w:val="28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eastAsia="Arial Unicode MS" w:hAnsi="Times New Roman"/>
          <w:i/>
          <w:sz w:val="28"/>
          <w:szCs w:val="28"/>
        </w:rPr>
      </w:pPr>
      <w:r w:rsidRPr="000E7B81">
        <w:rPr>
          <w:rFonts w:ascii="Times New Roman" w:eastAsia="Arial Unicode MS" w:hAnsi="Times New Roman"/>
          <w:sz w:val="28"/>
          <w:szCs w:val="28"/>
        </w:rPr>
        <w:t>Решением Думы от 2</w:t>
      </w:r>
      <w:r w:rsidR="0044698C">
        <w:rPr>
          <w:rFonts w:ascii="Times New Roman" w:eastAsia="Arial Unicode MS" w:hAnsi="Times New Roman"/>
          <w:sz w:val="28"/>
          <w:szCs w:val="28"/>
        </w:rPr>
        <w:t>1</w:t>
      </w:r>
      <w:r w:rsidRPr="000E7B81">
        <w:rPr>
          <w:rFonts w:ascii="Times New Roman" w:eastAsia="Arial Unicode MS" w:hAnsi="Times New Roman"/>
          <w:sz w:val="28"/>
          <w:szCs w:val="28"/>
        </w:rPr>
        <w:t>.12.202</w:t>
      </w:r>
      <w:r w:rsidR="0044698C">
        <w:rPr>
          <w:rFonts w:ascii="Times New Roman" w:eastAsia="Arial Unicode MS" w:hAnsi="Times New Roman"/>
          <w:sz w:val="28"/>
          <w:szCs w:val="28"/>
        </w:rPr>
        <w:t>2</w:t>
      </w:r>
      <w:r w:rsidRPr="000E7B81">
        <w:rPr>
          <w:rFonts w:ascii="Times New Roman" w:eastAsia="Arial Unicode MS" w:hAnsi="Times New Roman"/>
          <w:sz w:val="28"/>
          <w:szCs w:val="28"/>
        </w:rPr>
        <w:t xml:space="preserve"> № </w:t>
      </w:r>
      <w:r w:rsidR="0044698C">
        <w:rPr>
          <w:rFonts w:ascii="Times New Roman" w:eastAsia="Arial Unicode MS" w:hAnsi="Times New Roman"/>
          <w:sz w:val="28"/>
          <w:szCs w:val="28"/>
        </w:rPr>
        <w:t>1456</w:t>
      </w:r>
      <w:r w:rsidRPr="000E7B81">
        <w:rPr>
          <w:rFonts w:ascii="Times New Roman" w:eastAsia="Arial Unicode MS" w:hAnsi="Times New Roman"/>
          <w:sz w:val="28"/>
          <w:szCs w:val="28"/>
        </w:rPr>
        <w:t xml:space="preserve"> представленный вопрос включен в план текущей деятельности Думы городского округа Тольятти</w:t>
      </w:r>
      <w:r>
        <w:rPr>
          <w:rFonts w:ascii="Times New Roman" w:eastAsia="Arial Unicode MS" w:hAnsi="Times New Roman"/>
          <w:sz w:val="28"/>
          <w:szCs w:val="28"/>
        </w:rPr>
        <w:t xml:space="preserve"> для рассмотрения на заседании Думы </w:t>
      </w:r>
      <w:r w:rsidR="0044698C">
        <w:rPr>
          <w:rFonts w:ascii="Times New Roman" w:eastAsia="Arial Unicode MS" w:hAnsi="Times New Roman"/>
          <w:sz w:val="28"/>
          <w:szCs w:val="28"/>
        </w:rPr>
        <w:t>15</w:t>
      </w:r>
      <w:r w:rsidRPr="000E7B81">
        <w:rPr>
          <w:rFonts w:ascii="Times New Roman" w:eastAsia="Arial Unicode MS" w:hAnsi="Times New Roman"/>
          <w:sz w:val="28"/>
          <w:szCs w:val="28"/>
        </w:rPr>
        <w:t>.03.202</w:t>
      </w:r>
      <w:r w:rsidR="0044698C">
        <w:rPr>
          <w:rFonts w:ascii="Times New Roman" w:eastAsia="Arial Unicode MS" w:hAnsi="Times New Roman"/>
          <w:sz w:val="28"/>
          <w:szCs w:val="28"/>
        </w:rPr>
        <w:t>3</w:t>
      </w:r>
      <w:r w:rsidRPr="000E7B81">
        <w:rPr>
          <w:rFonts w:ascii="Times New Roman" w:eastAsia="Arial Unicode MS" w:hAnsi="Times New Roman"/>
          <w:sz w:val="28"/>
          <w:szCs w:val="28"/>
        </w:rPr>
        <w:t>.</w:t>
      </w:r>
      <w:r w:rsidRPr="000E7B81">
        <w:rPr>
          <w:rFonts w:ascii="Times New Roman" w:eastAsia="Arial Unicode MS" w:hAnsi="Times New Roman"/>
          <w:i/>
          <w:sz w:val="28"/>
          <w:szCs w:val="28"/>
        </w:rPr>
        <w:t xml:space="preserve"> </w:t>
      </w:r>
    </w:p>
    <w:p w:rsidR="00EE2172" w:rsidRPr="000E7B81" w:rsidRDefault="00EE2172" w:rsidP="00EE217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E7B81">
        <w:rPr>
          <w:rFonts w:ascii="Times New Roman" w:eastAsia="Arial Unicode MS" w:hAnsi="Times New Roman"/>
          <w:sz w:val="28"/>
          <w:szCs w:val="28"/>
        </w:rPr>
        <w:t>В соответствии с частью 1 статьи 141 Регламента Думы к</w:t>
      </w:r>
      <w:r w:rsidRPr="000E7B81">
        <w:rPr>
          <w:rFonts w:ascii="Times New Roman" w:hAnsi="Times New Roman"/>
          <w:iCs/>
          <w:sz w:val="28"/>
          <w:szCs w:val="28"/>
          <w:lang w:eastAsia="ru-RU"/>
        </w:rPr>
        <w:t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</w:t>
      </w:r>
      <w:r w:rsidR="00A807B0">
        <w:rPr>
          <w:rFonts w:ascii="Times New Roman" w:hAnsi="Times New Roman"/>
          <w:iCs/>
          <w:sz w:val="28"/>
          <w:szCs w:val="28"/>
          <w:lang w:eastAsia="ru-RU"/>
        </w:rPr>
        <w:t xml:space="preserve"> городского округа</w:t>
      </w:r>
      <w:r w:rsidRPr="000E7B81">
        <w:rPr>
          <w:rFonts w:ascii="Times New Roman" w:hAnsi="Times New Roman"/>
          <w:iCs/>
          <w:sz w:val="28"/>
          <w:szCs w:val="28"/>
          <w:lang w:eastAsia="ru-RU"/>
        </w:rPr>
        <w:t xml:space="preserve"> и администрации.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0E7B81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Рассматриваемый вопрос относится к предметам ведения постоянной комиссии по </w:t>
      </w:r>
      <w:r w:rsidRPr="000E7B81">
        <w:rPr>
          <w:rFonts w:ascii="Times New Roman" w:hAnsi="Times New Roman"/>
          <w:sz w:val="28"/>
          <w:szCs w:val="28"/>
        </w:rPr>
        <w:t>социальной политике</w:t>
      </w:r>
      <w:r w:rsidRPr="000E7B81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. </w:t>
      </w:r>
    </w:p>
    <w:p w:rsidR="00EE2172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7B81">
        <w:rPr>
          <w:rFonts w:ascii="Times New Roman" w:hAnsi="Times New Roman"/>
          <w:b/>
          <w:bCs/>
          <w:sz w:val="28"/>
          <w:szCs w:val="28"/>
        </w:rPr>
        <w:t>Вывод</w:t>
      </w:r>
      <w:r w:rsidRPr="000E7B81">
        <w:rPr>
          <w:rFonts w:ascii="Times New Roman" w:hAnsi="Times New Roman"/>
          <w:bCs/>
          <w:sz w:val="28"/>
          <w:szCs w:val="28"/>
        </w:rPr>
        <w:t>: вопрос относится к компетенции Думы и может быть рассмотрен на её заседании.</w:t>
      </w: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E2172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E2172" w:rsidRPr="000E7B81" w:rsidRDefault="00EE2172" w:rsidP="00EE2172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E2172" w:rsidRPr="000E7B81" w:rsidRDefault="00EE2172" w:rsidP="00EE217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E7B81">
        <w:rPr>
          <w:rFonts w:ascii="Times New Roman" w:hAnsi="Times New Roman"/>
          <w:b/>
          <w:sz w:val="28"/>
          <w:szCs w:val="28"/>
        </w:rPr>
        <w:t>Начальник юридического отдела</w:t>
      </w:r>
      <w:r w:rsidRPr="000E7B81">
        <w:rPr>
          <w:rFonts w:ascii="Times New Roman" w:hAnsi="Times New Roman"/>
          <w:b/>
          <w:sz w:val="28"/>
          <w:szCs w:val="28"/>
        </w:rPr>
        <w:tab/>
      </w:r>
      <w:r w:rsidRPr="000E7B81">
        <w:rPr>
          <w:rFonts w:ascii="Times New Roman" w:hAnsi="Times New Roman"/>
          <w:b/>
          <w:sz w:val="28"/>
          <w:szCs w:val="28"/>
        </w:rPr>
        <w:tab/>
      </w:r>
      <w:r w:rsidRPr="000E7B81">
        <w:rPr>
          <w:rFonts w:ascii="Times New Roman" w:hAnsi="Times New Roman"/>
          <w:b/>
          <w:sz w:val="28"/>
          <w:szCs w:val="28"/>
        </w:rPr>
        <w:tab/>
        <w:t xml:space="preserve">                       </w:t>
      </w:r>
      <w:r w:rsidRPr="000E7B81">
        <w:rPr>
          <w:rFonts w:ascii="Times New Roman" w:hAnsi="Times New Roman"/>
          <w:b/>
          <w:sz w:val="28"/>
          <w:szCs w:val="28"/>
        </w:rPr>
        <w:tab/>
        <w:t>Е.В.Смирнова</w:t>
      </w: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2172" w:rsidRDefault="00EE2172" w:rsidP="00EE217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Абросимова О.В.,</w:t>
      </w:r>
    </w:p>
    <w:p w:rsidR="004D27E7" w:rsidRDefault="00EE2172" w:rsidP="00A807B0">
      <w:pPr>
        <w:pStyle w:val="a3"/>
        <w:jc w:val="both"/>
      </w:pPr>
      <w:r>
        <w:rPr>
          <w:rFonts w:ascii="Times New Roman" w:hAnsi="Times New Roman"/>
        </w:rPr>
        <w:t>28 06 68</w:t>
      </w:r>
    </w:p>
    <w:sectPr w:rsidR="004D27E7" w:rsidSect="000A70AE"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172"/>
    <w:rsid w:val="00037B0D"/>
    <w:rsid w:val="00075793"/>
    <w:rsid w:val="00077B22"/>
    <w:rsid w:val="000C28E8"/>
    <w:rsid w:val="00102B21"/>
    <w:rsid w:val="00152BC5"/>
    <w:rsid w:val="00206D30"/>
    <w:rsid w:val="002F15D8"/>
    <w:rsid w:val="00366461"/>
    <w:rsid w:val="003B6B3C"/>
    <w:rsid w:val="0044698C"/>
    <w:rsid w:val="004D27E7"/>
    <w:rsid w:val="00552F9B"/>
    <w:rsid w:val="00562879"/>
    <w:rsid w:val="0067709A"/>
    <w:rsid w:val="00697027"/>
    <w:rsid w:val="006A6930"/>
    <w:rsid w:val="006B4AB5"/>
    <w:rsid w:val="00735075"/>
    <w:rsid w:val="0078251A"/>
    <w:rsid w:val="007B1343"/>
    <w:rsid w:val="008363C8"/>
    <w:rsid w:val="00863896"/>
    <w:rsid w:val="00886101"/>
    <w:rsid w:val="008A2F53"/>
    <w:rsid w:val="008A505F"/>
    <w:rsid w:val="008C2D9F"/>
    <w:rsid w:val="009361C2"/>
    <w:rsid w:val="0094612C"/>
    <w:rsid w:val="009676C0"/>
    <w:rsid w:val="00A01C8B"/>
    <w:rsid w:val="00A807B0"/>
    <w:rsid w:val="00A97FC2"/>
    <w:rsid w:val="00AB5E29"/>
    <w:rsid w:val="00B56624"/>
    <w:rsid w:val="00BA7450"/>
    <w:rsid w:val="00BE37EB"/>
    <w:rsid w:val="00CC0DE6"/>
    <w:rsid w:val="00CF15B8"/>
    <w:rsid w:val="00D0111D"/>
    <w:rsid w:val="00DA0C5B"/>
    <w:rsid w:val="00E31EFD"/>
    <w:rsid w:val="00E43229"/>
    <w:rsid w:val="00E535CA"/>
    <w:rsid w:val="00EE2172"/>
    <w:rsid w:val="00F21C7D"/>
    <w:rsid w:val="00F7572B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1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2F9B"/>
    <w:pPr>
      <w:spacing w:after="0" w:line="240" w:lineRule="auto"/>
    </w:pPr>
    <w:rPr>
      <w:rFonts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F9B"/>
    <w:rPr>
      <w:rFonts w:ascii="Calibri" w:eastAsia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1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2F9B"/>
    <w:pPr>
      <w:spacing w:after="0" w:line="240" w:lineRule="auto"/>
    </w:pPr>
    <w:rPr>
      <w:rFonts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F9B"/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1209</Words>
  <Characters>6895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cp:lastPrinted>2023-02-21T07:07:00Z</cp:lastPrinted>
  <dcterms:created xsi:type="dcterms:W3CDTF">2023-02-22T09:06:00Z</dcterms:created>
  <dcterms:modified xsi:type="dcterms:W3CDTF">2023-02-22T09:06:00Z</dcterms:modified>
</cp:coreProperties>
</file>