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D4D" w:rsidRDefault="00E23D4D" w:rsidP="00E23D4D">
      <w:pPr>
        <w:rPr>
          <w:rFonts w:ascii="Times New Roman" w:hAnsi="Times New Roman" w:cs="Times New Roman"/>
          <w:sz w:val="28"/>
          <w:szCs w:val="28"/>
        </w:rPr>
      </w:pPr>
    </w:p>
    <w:p w:rsidR="001F1C4B" w:rsidRDefault="001F1C4B" w:rsidP="00E23D4D">
      <w:pPr>
        <w:rPr>
          <w:rFonts w:ascii="Times New Roman" w:hAnsi="Times New Roman" w:cs="Times New Roman"/>
          <w:sz w:val="28"/>
          <w:szCs w:val="28"/>
        </w:rPr>
      </w:pPr>
    </w:p>
    <w:p w:rsidR="001F1C4B" w:rsidRDefault="001F1C4B" w:rsidP="00E23D4D">
      <w:pPr>
        <w:rPr>
          <w:rFonts w:ascii="Times New Roman" w:hAnsi="Times New Roman" w:cs="Times New Roman"/>
          <w:sz w:val="28"/>
          <w:szCs w:val="28"/>
        </w:rPr>
      </w:pPr>
    </w:p>
    <w:p w:rsidR="001F1C4B" w:rsidRDefault="001F1C4B" w:rsidP="00E23D4D">
      <w:pPr>
        <w:rPr>
          <w:rFonts w:ascii="Times New Roman" w:hAnsi="Times New Roman" w:cs="Times New Roman"/>
          <w:sz w:val="28"/>
          <w:szCs w:val="28"/>
        </w:rPr>
      </w:pPr>
    </w:p>
    <w:p w:rsidR="001F1C4B" w:rsidRDefault="001F1C4B" w:rsidP="00E23D4D">
      <w:pPr>
        <w:rPr>
          <w:rFonts w:ascii="Times New Roman" w:hAnsi="Times New Roman" w:cs="Times New Roman"/>
          <w:sz w:val="28"/>
          <w:szCs w:val="28"/>
        </w:rPr>
      </w:pPr>
    </w:p>
    <w:p w:rsidR="00E23D4D" w:rsidRDefault="00E23D4D" w:rsidP="00E23D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Финансово-экономическое обоснование </w:t>
      </w:r>
    </w:p>
    <w:p w:rsidR="00E23D4D" w:rsidRPr="001325AB" w:rsidRDefault="00E23D4D" w:rsidP="001325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решения Думы городского округа Тольятти</w:t>
      </w:r>
    </w:p>
    <w:p w:rsidR="001325AB" w:rsidRPr="001325AB" w:rsidRDefault="001325AB" w:rsidP="001325AB">
      <w:pPr>
        <w:tabs>
          <w:tab w:val="left" w:pos="9355"/>
        </w:tabs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325AB">
        <w:rPr>
          <w:rFonts w:ascii="Times New Roman" w:hAnsi="Times New Roman" w:cs="Times New Roman"/>
          <w:sz w:val="28"/>
          <w:szCs w:val="28"/>
        </w:rPr>
        <w:t>О награждении Почётным знаком</w:t>
      </w:r>
    </w:p>
    <w:p w:rsidR="001325AB" w:rsidRPr="001325AB" w:rsidRDefault="001325AB" w:rsidP="001325AB">
      <w:pPr>
        <w:tabs>
          <w:tab w:val="left" w:pos="9355"/>
        </w:tabs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1325AB">
        <w:rPr>
          <w:rFonts w:ascii="Times New Roman" w:hAnsi="Times New Roman" w:cs="Times New Roman"/>
          <w:sz w:val="28"/>
          <w:szCs w:val="28"/>
        </w:rPr>
        <w:t>Думы городского округа Тольятти</w:t>
      </w:r>
    </w:p>
    <w:p w:rsidR="001325AB" w:rsidRPr="001325AB" w:rsidRDefault="001325AB" w:rsidP="001325AB">
      <w:pPr>
        <w:tabs>
          <w:tab w:val="left" w:pos="9355"/>
        </w:tabs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1325AB">
        <w:rPr>
          <w:rFonts w:ascii="Times New Roman" w:hAnsi="Times New Roman" w:cs="Times New Roman"/>
          <w:sz w:val="28"/>
          <w:szCs w:val="28"/>
        </w:rPr>
        <w:t>«За заслуги перед городским сообществом»</w:t>
      </w:r>
    </w:p>
    <w:p w:rsidR="00E23D4D" w:rsidRDefault="00E23D4D" w:rsidP="00E23D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3D4D" w:rsidRDefault="00E23D4D" w:rsidP="001325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3D4D" w:rsidRPr="001325AB" w:rsidRDefault="00E23D4D" w:rsidP="001325AB">
      <w:pPr>
        <w:tabs>
          <w:tab w:val="left" w:pos="9355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D65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Принятие Думой городского округа Тольятти решения </w:t>
      </w:r>
      <w:r w:rsidR="008D65DE" w:rsidRPr="008D65DE">
        <w:rPr>
          <w:rFonts w:ascii="Times New Roman" w:hAnsi="Times New Roman"/>
          <w:sz w:val="28"/>
          <w:szCs w:val="28"/>
        </w:rPr>
        <w:t xml:space="preserve">«О награждении </w:t>
      </w:r>
      <w:r w:rsidR="001325AB" w:rsidRPr="001325AB">
        <w:rPr>
          <w:rFonts w:ascii="Times New Roman" w:hAnsi="Times New Roman" w:cs="Times New Roman"/>
          <w:sz w:val="28"/>
          <w:szCs w:val="28"/>
        </w:rPr>
        <w:t>Почётным знаком</w:t>
      </w:r>
      <w:r w:rsidR="001325AB">
        <w:rPr>
          <w:rFonts w:ascii="Times New Roman" w:hAnsi="Times New Roman" w:cs="Times New Roman"/>
          <w:sz w:val="28"/>
          <w:szCs w:val="28"/>
        </w:rPr>
        <w:t xml:space="preserve"> </w:t>
      </w:r>
      <w:r w:rsidR="001325AB" w:rsidRPr="001325AB">
        <w:rPr>
          <w:rFonts w:ascii="Times New Roman" w:hAnsi="Times New Roman" w:cs="Times New Roman"/>
          <w:sz w:val="28"/>
          <w:szCs w:val="28"/>
        </w:rPr>
        <w:t>Думы городского округа Тольятти</w:t>
      </w:r>
      <w:r w:rsidR="001325AB">
        <w:rPr>
          <w:rFonts w:ascii="Times New Roman" w:hAnsi="Times New Roman" w:cs="Times New Roman"/>
          <w:sz w:val="28"/>
          <w:szCs w:val="28"/>
        </w:rPr>
        <w:t xml:space="preserve"> </w:t>
      </w:r>
      <w:r w:rsidR="001325AB" w:rsidRPr="001325AB">
        <w:rPr>
          <w:rFonts w:ascii="Times New Roman" w:hAnsi="Times New Roman" w:cs="Times New Roman"/>
          <w:sz w:val="28"/>
          <w:szCs w:val="28"/>
        </w:rPr>
        <w:t>«За заслуги перед городским сообществом»</w:t>
      </w:r>
      <w:r w:rsidR="001325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влечет необходимость внесения изменений в бюджет го</w:t>
      </w:r>
      <w:r w:rsidR="00DC5527">
        <w:rPr>
          <w:rFonts w:ascii="Times New Roman" w:hAnsi="Times New Roman" w:cs="Times New Roman"/>
          <w:sz w:val="28"/>
          <w:szCs w:val="28"/>
        </w:rPr>
        <w:t>родского округа Тольятти на 2023</w:t>
      </w:r>
      <w:r w:rsidR="00CF4C95">
        <w:rPr>
          <w:rFonts w:ascii="Times New Roman" w:hAnsi="Times New Roman" w:cs="Times New Roman"/>
          <w:sz w:val="28"/>
          <w:szCs w:val="28"/>
        </w:rPr>
        <w:t xml:space="preserve"> год и плановый</w:t>
      </w:r>
      <w:r w:rsidR="00DC5527">
        <w:rPr>
          <w:rFonts w:ascii="Times New Roman" w:hAnsi="Times New Roman" w:cs="Times New Roman"/>
          <w:sz w:val="28"/>
          <w:szCs w:val="28"/>
        </w:rPr>
        <w:t xml:space="preserve"> период 2024 -2025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E23D4D" w:rsidRDefault="00E23D4D" w:rsidP="00E23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D4D" w:rsidRDefault="00E23D4D" w:rsidP="00E23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3D4D" w:rsidRDefault="00E23D4D" w:rsidP="00E23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3D4D" w:rsidRDefault="00292F4E" w:rsidP="00E23D4D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290BEB">
        <w:rPr>
          <w:rFonts w:ascii="Times New Roman" w:hAnsi="Times New Roman" w:cs="Times New Roman"/>
          <w:sz w:val="28"/>
          <w:szCs w:val="28"/>
        </w:rPr>
        <w:t xml:space="preserve">комиссии                                       </w:t>
      </w:r>
      <w:r w:rsidR="00E9320F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E9320F">
        <w:rPr>
          <w:rFonts w:ascii="Times New Roman" w:hAnsi="Times New Roman" w:cs="Times New Roman"/>
          <w:sz w:val="28"/>
          <w:szCs w:val="28"/>
        </w:rPr>
        <w:t>П.Б.Митковский</w:t>
      </w:r>
      <w:proofErr w:type="spellEnd"/>
    </w:p>
    <w:p w:rsidR="00E23D4D" w:rsidRDefault="00E23D4D" w:rsidP="00E23D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241E0" w:rsidRDefault="000241E0"/>
    <w:sectPr w:rsidR="00024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014"/>
    <w:rsid w:val="000241E0"/>
    <w:rsid w:val="000D0B32"/>
    <w:rsid w:val="000D59FB"/>
    <w:rsid w:val="001325AB"/>
    <w:rsid w:val="00142FF5"/>
    <w:rsid w:val="001F1C4B"/>
    <w:rsid w:val="00266FF7"/>
    <w:rsid w:val="00290BEB"/>
    <w:rsid w:val="00292F4E"/>
    <w:rsid w:val="004006FC"/>
    <w:rsid w:val="00422EC2"/>
    <w:rsid w:val="00507E33"/>
    <w:rsid w:val="006220F9"/>
    <w:rsid w:val="00697E94"/>
    <w:rsid w:val="006F4FE5"/>
    <w:rsid w:val="00712824"/>
    <w:rsid w:val="007168CB"/>
    <w:rsid w:val="00820349"/>
    <w:rsid w:val="008D65DE"/>
    <w:rsid w:val="00934232"/>
    <w:rsid w:val="00965014"/>
    <w:rsid w:val="00B526F2"/>
    <w:rsid w:val="00BB3077"/>
    <w:rsid w:val="00C05653"/>
    <w:rsid w:val="00CF4C95"/>
    <w:rsid w:val="00DC5527"/>
    <w:rsid w:val="00E23D4D"/>
    <w:rsid w:val="00E93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5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И. Япрынцева</dc:creator>
  <cp:keywords/>
  <dc:description/>
  <cp:lastModifiedBy>Ольга И. Япрынцева</cp:lastModifiedBy>
  <cp:revision>17</cp:revision>
  <cp:lastPrinted>2017-05-10T06:49:00Z</cp:lastPrinted>
  <dcterms:created xsi:type="dcterms:W3CDTF">2016-09-09T07:21:00Z</dcterms:created>
  <dcterms:modified xsi:type="dcterms:W3CDTF">2023-05-16T11:50:00Z</dcterms:modified>
</cp:coreProperties>
</file>