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A44C6F" w:rsidRPr="00A44C6F" w:rsidRDefault="00A44C6F" w:rsidP="00A44C6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A44C6F">
        <w:rPr>
          <w:b/>
          <w:sz w:val="28"/>
          <w:szCs w:val="28"/>
        </w:rPr>
        <w:t>Информация администрации городского округа Тольятти об итогах благоустройства и планируемых мероприятиях по дальнейшему благоустройству общественных территорий городского округа Тольятти, работы на которых выполнялись поэтапно и благоустройство которых не выполнено в полном объеме, в рамках муниципальной программы «Формирование современной городской среды на 2018-2024 годы», в 2023 году и плановом периоде 2024-2025 годов.</w:t>
      </w:r>
    </w:p>
    <w:p w:rsidR="00A44C6F" w:rsidRPr="00754752" w:rsidRDefault="00A44C6F" w:rsidP="00A44C6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4752">
        <w:rPr>
          <w:sz w:val="28"/>
          <w:szCs w:val="28"/>
        </w:rPr>
        <w:t xml:space="preserve">В рамках федерального проекта «Формирование комфортной городской среды» национального проекта «Жилье и городская среда» на территории городского округа Тольятти с 2018 года ежегодно проводятся мероприятия по благоустройству дворовых и общественных территорий. </w:t>
      </w:r>
    </w:p>
    <w:p w:rsidR="00A44C6F" w:rsidRPr="00754752" w:rsidRDefault="00A44C6F" w:rsidP="00A44C6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4752">
        <w:rPr>
          <w:sz w:val="28"/>
          <w:szCs w:val="28"/>
        </w:rPr>
        <w:t>На территории городского округа Тольятти мероприятия реализуются в рамках муниципальной программы «Формирование современной городской среды на 2018-2024 годы» (далее – Программа). Отбор осуществляется на основании Постановления администрации городского округа Тольятти от 01.08.2017 № 2641-п/1 "Об утверждении Порядка представления, рассмотрения и оценки предложений о включении дворовых территорий многоквартирных домов и общественных территорий, подлежащих благоустройству, в муниципальную программу «Формирование современной городской среды на 2018-2022 годы»"</w:t>
      </w:r>
      <w:r>
        <w:rPr>
          <w:sz w:val="28"/>
          <w:szCs w:val="28"/>
        </w:rPr>
        <w:t>.</w:t>
      </w:r>
    </w:p>
    <w:p w:rsidR="00A44C6F" w:rsidRPr="005C27B4" w:rsidRDefault="00A44C6F" w:rsidP="00A44C6F">
      <w:pPr>
        <w:spacing w:line="360" w:lineRule="auto"/>
        <w:ind w:firstLine="709"/>
        <w:jc w:val="both"/>
        <w:rPr>
          <w:sz w:val="28"/>
          <w:szCs w:val="28"/>
        </w:rPr>
      </w:pPr>
      <w:r w:rsidRPr="00754752">
        <w:rPr>
          <w:sz w:val="28"/>
          <w:szCs w:val="28"/>
        </w:rPr>
        <w:t xml:space="preserve">В 2021 Минстроем России создана единая федеральная платформа для </w:t>
      </w:r>
      <w:proofErr w:type="spellStart"/>
      <w:r w:rsidRPr="00754752">
        <w:rPr>
          <w:sz w:val="28"/>
          <w:szCs w:val="28"/>
        </w:rPr>
        <w:t>онлайн</w:t>
      </w:r>
      <w:proofErr w:type="spellEnd"/>
      <w:r w:rsidRPr="00754752">
        <w:rPr>
          <w:sz w:val="28"/>
          <w:szCs w:val="28"/>
        </w:rPr>
        <w:t xml:space="preserve"> голосования граждан </w:t>
      </w:r>
      <w:r>
        <w:rPr>
          <w:sz w:val="28"/>
          <w:szCs w:val="28"/>
          <w:lang w:val="en-US"/>
        </w:rPr>
        <w:t>za</w:t>
      </w:r>
      <w:r w:rsidRPr="00754752">
        <w:rPr>
          <w:sz w:val="28"/>
          <w:szCs w:val="28"/>
        </w:rPr>
        <w:t>.</w:t>
      </w:r>
      <w:proofErr w:type="spellStart"/>
      <w:r w:rsidRPr="00754752">
        <w:rPr>
          <w:sz w:val="28"/>
          <w:szCs w:val="28"/>
        </w:rPr>
        <w:t>gorodsreda.ru</w:t>
      </w:r>
      <w:proofErr w:type="spellEnd"/>
      <w:r w:rsidRPr="00754752">
        <w:rPr>
          <w:sz w:val="28"/>
          <w:szCs w:val="28"/>
        </w:rPr>
        <w:t xml:space="preserve"> (далее – Платформа) за общественные пространства, которые благоустроят в последующих годах в рамках </w:t>
      </w:r>
      <w:proofErr w:type="spellStart"/>
      <w:r w:rsidRPr="00754752">
        <w:rPr>
          <w:sz w:val="28"/>
          <w:szCs w:val="28"/>
        </w:rPr>
        <w:t>Программы</w:t>
      </w:r>
      <w:proofErr w:type="gramStart"/>
      <w:r w:rsidRPr="00754752">
        <w:rPr>
          <w:sz w:val="28"/>
          <w:szCs w:val="28"/>
        </w:rPr>
        <w:t>.</w:t>
      </w:r>
      <w:r w:rsidRPr="000A3C80">
        <w:rPr>
          <w:sz w:val="28"/>
          <w:szCs w:val="28"/>
        </w:rPr>
        <w:t>Д</w:t>
      </w:r>
      <w:proofErr w:type="gramEnd"/>
      <w:r w:rsidRPr="000A3C80">
        <w:rPr>
          <w:sz w:val="28"/>
          <w:szCs w:val="28"/>
        </w:rPr>
        <w:t>ляголосования</w:t>
      </w:r>
      <w:proofErr w:type="spellEnd"/>
      <w:r>
        <w:rPr>
          <w:sz w:val="28"/>
          <w:szCs w:val="28"/>
        </w:rPr>
        <w:t xml:space="preserve"> необходима авторизация через подтвержденную учетную запись </w:t>
      </w:r>
      <w:proofErr w:type="spellStart"/>
      <w:r>
        <w:rPr>
          <w:sz w:val="28"/>
          <w:szCs w:val="28"/>
        </w:rPr>
        <w:t>Госуслуг</w:t>
      </w:r>
      <w:proofErr w:type="spellEnd"/>
      <w:r>
        <w:rPr>
          <w:sz w:val="28"/>
          <w:szCs w:val="28"/>
        </w:rPr>
        <w:t>.</w:t>
      </w:r>
    </w:p>
    <w:p w:rsidR="00A44C6F" w:rsidRPr="00754752" w:rsidRDefault="00A44C6F" w:rsidP="00A44C6F">
      <w:pPr>
        <w:spacing w:line="360" w:lineRule="auto"/>
        <w:ind w:firstLine="709"/>
        <w:jc w:val="both"/>
        <w:rPr>
          <w:sz w:val="28"/>
          <w:szCs w:val="28"/>
        </w:rPr>
      </w:pPr>
      <w:r w:rsidRPr="00754752">
        <w:rPr>
          <w:sz w:val="28"/>
          <w:szCs w:val="28"/>
        </w:rPr>
        <w:t>Согласно протокольному поручению Минстроя России от 19.01.2021г. № 57-ПРМ-МЕ голосование посредством Платформы является единственной и обязательной формой отбора территорий для благоустройства.</w:t>
      </w:r>
    </w:p>
    <w:p w:rsidR="00A44C6F" w:rsidRDefault="00A44C6F" w:rsidP="00A44C6F">
      <w:pPr>
        <w:spacing w:line="360" w:lineRule="auto"/>
        <w:ind w:firstLine="709"/>
        <w:jc w:val="both"/>
        <w:rPr>
          <w:sz w:val="28"/>
          <w:szCs w:val="28"/>
        </w:rPr>
      </w:pPr>
      <w:r w:rsidRPr="00754752">
        <w:rPr>
          <w:sz w:val="28"/>
          <w:szCs w:val="28"/>
        </w:rPr>
        <w:lastRenderedPageBreak/>
        <w:t>Всероссийское голосование по отбору общественных территорий, подлежащих благоустройству в 202</w:t>
      </w:r>
      <w:r>
        <w:rPr>
          <w:sz w:val="28"/>
          <w:szCs w:val="28"/>
        </w:rPr>
        <w:t>4</w:t>
      </w:r>
      <w:r w:rsidRPr="00754752">
        <w:rPr>
          <w:sz w:val="28"/>
          <w:szCs w:val="28"/>
        </w:rPr>
        <w:t xml:space="preserve"> году, </w:t>
      </w:r>
      <w:r>
        <w:rPr>
          <w:sz w:val="28"/>
          <w:szCs w:val="28"/>
        </w:rPr>
        <w:t xml:space="preserve">будет </w:t>
      </w:r>
      <w:r w:rsidRPr="00754752">
        <w:rPr>
          <w:sz w:val="28"/>
          <w:szCs w:val="28"/>
        </w:rPr>
        <w:t>проводи</w:t>
      </w:r>
      <w:r>
        <w:rPr>
          <w:sz w:val="28"/>
          <w:szCs w:val="28"/>
        </w:rPr>
        <w:t>ться</w:t>
      </w:r>
      <w:r w:rsidRPr="00754752">
        <w:rPr>
          <w:sz w:val="28"/>
          <w:szCs w:val="28"/>
        </w:rPr>
        <w:t xml:space="preserve"> с 15 апреля по 3</w:t>
      </w:r>
      <w:r>
        <w:rPr>
          <w:sz w:val="28"/>
          <w:szCs w:val="28"/>
        </w:rPr>
        <w:t>1</w:t>
      </w:r>
      <w:r w:rsidRPr="00754752">
        <w:rPr>
          <w:sz w:val="28"/>
          <w:szCs w:val="28"/>
        </w:rPr>
        <w:t xml:space="preserve"> мая 202</w:t>
      </w:r>
      <w:r>
        <w:rPr>
          <w:sz w:val="28"/>
          <w:szCs w:val="28"/>
        </w:rPr>
        <w:t>3</w:t>
      </w:r>
      <w:r w:rsidRPr="00754752">
        <w:rPr>
          <w:sz w:val="28"/>
          <w:szCs w:val="28"/>
        </w:rPr>
        <w:t xml:space="preserve"> года. </w:t>
      </w:r>
    </w:p>
    <w:p w:rsidR="00A44C6F" w:rsidRPr="00D43DEF" w:rsidRDefault="00A44C6F" w:rsidP="00A44C6F">
      <w:pPr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r w:rsidRPr="00D43DEF">
        <w:rPr>
          <w:sz w:val="28"/>
          <w:szCs w:val="28"/>
        </w:rPr>
        <w:t xml:space="preserve">Перечень общественных территорий для проведения рейтингового голосования в 2023 году, в целях определения общественных территорий, подлежащих благоустройству в первоочередном порядке в 2024 году </w:t>
      </w:r>
      <w:r w:rsidRPr="00D43DEF">
        <w:rPr>
          <w:bCs/>
          <w:color w:val="000000"/>
          <w:sz w:val="28"/>
          <w:szCs w:val="28"/>
        </w:rPr>
        <w:t>в рамках муниципальной программы "Формирование современной городской среды на 2018 - 2024 годы"</w:t>
      </w:r>
      <w:r w:rsidRPr="00D43DEF">
        <w:rPr>
          <w:sz w:val="28"/>
          <w:szCs w:val="28"/>
        </w:rPr>
        <w:t>.</w:t>
      </w:r>
      <w:r w:rsidRPr="00D43DEF">
        <w:rPr>
          <w:color w:val="000000"/>
          <w:sz w:val="28"/>
          <w:szCs w:val="28"/>
        </w:rPr>
        <w:t> 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8053"/>
      </w:tblGrid>
      <w:tr w:rsidR="00A44C6F" w:rsidRPr="00D43DEF" w:rsidTr="0053182A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Pr="00D43DEF" w:rsidRDefault="00A44C6F" w:rsidP="005318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43DEF">
              <w:rPr>
                <w:sz w:val="28"/>
                <w:szCs w:val="28"/>
              </w:rPr>
              <w:t>N п/п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Pr="00D43DEF" w:rsidRDefault="00A44C6F" w:rsidP="005318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43DEF">
              <w:rPr>
                <w:sz w:val="28"/>
                <w:szCs w:val="28"/>
              </w:rPr>
              <w:t>Общественная территория</w:t>
            </w:r>
          </w:p>
        </w:tc>
      </w:tr>
      <w:tr w:rsidR="00A44C6F" w:rsidRPr="00D43DEF" w:rsidTr="0053182A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Pr="000F38EE" w:rsidRDefault="00A44C6F" w:rsidP="005318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Pr="000F38EE" w:rsidRDefault="00A44C6F" w:rsidP="005318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F38EE">
              <w:rPr>
                <w:sz w:val="28"/>
                <w:szCs w:val="28"/>
              </w:rPr>
              <w:t>Сквер 18-го квартала, Автозаводский район г.о. Тольятти</w:t>
            </w:r>
            <w:r>
              <w:rPr>
                <w:sz w:val="28"/>
                <w:szCs w:val="28"/>
              </w:rPr>
              <w:t>;</w:t>
            </w:r>
          </w:p>
          <w:p w:rsidR="00A44C6F" w:rsidRPr="00D43DEF" w:rsidRDefault="00A44C6F" w:rsidP="005318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44C6F" w:rsidRPr="00D43DEF" w:rsidTr="0053182A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Pr="00D43DEF" w:rsidRDefault="00A44C6F" w:rsidP="005318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Pr="000F38EE" w:rsidRDefault="00A44C6F" w:rsidP="005318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F38EE">
              <w:rPr>
                <w:sz w:val="28"/>
                <w:szCs w:val="28"/>
              </w:rPr>
              <w:t xml:space="preserve">Парк Центрального района </w:t>
            </w:r>
            <w:r>
              <w:rPr>
                <w:sz w:val="28"/>
                <w:szCs w:val="28"/>
              </w:rPr>
              <w:t>(</w:t>
            </w:r>
            <w:r w:rsidRPr="000F38EE">
              <w:rPr>
                <w:sz w:val="28"/>
                <w:szCs w:val="28"/>
              </w:rPr>
              <w:t>2 этап</w:t>
            </w:r>
            <w:r>
              <w:rPr>
                <w:sz w:val="28"/>
                <w:szCs w:val="28"/>
              </w:rPr>
              <w:t>);</w:t>
            </w:r>
          </w:p>
          <w:p w:rsidR="00A44C6F" w:rsidRPr="00D43DEF" w:rsidRDefault="00A44C6F" w:rsidP="005318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44C6F" w:rsidRPr="00D43DEF" w:rsidTr="0053182A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Default="00A44C6F" w:rsidP="005318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Pr="000F38EE" w:rsidRDefault="00A44C6F" w:rsidP="005318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F38EE">
              <w:rPr>
                <w:sz w:val="28"/>
                <w:szCs w:val="28"/>
              </w:rPr>
              <w:t>Аллея по ул. Жилина (от ул. Ленинградская до ул. Баныкина)</w:t>
            </w:r>
            <w:r>
              <w:rPr>
                <w:sz w:val="28"/>
                <w:szCs w:val="28"/>
              </w:rPr>
              <w:t>;</w:t>
            </w:r>
          </w:p>
          <w:p w:rsidR="00A44C6F" w:rsidRPr="00D43DEF" w:rsidRDefault="00A44C6F" w:rsidP="005318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44C6F" w:rsidRPr="00D43DEF" w:rsidTr="0053182A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Default="00A44C6F" w:rsidP="005318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Pr="000F38EE" w:rsidRDefault="00A44C6F" w:rsidP="005318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F38EE">
              <w:rPr>
                <w:sz w:val="28"/>
                <w:szCs w:val="28"/>
              </w:rPr>
              <w:t>Набережная Комсомольского района</w:t>
            </w:r>
            <w:r>
              <w:rPr>
                <w:sz w:val="28"/>
                <w:szCs w:val="28"/>
              </w:rPr>
              <w:t xml:space="preserve"> (3 этап);</w:t>
            </w:r>
          </w:p>
          <w:p w:rsidR="00A44C6F" w:rsidRPr="00D43DEF" w:rsidRDefault="00A44C6F" w:rsidP="005318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44C6F" w:rsidRPr="00D43DEF" w:rsidTr="0053182A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Default="00A44C6F" w:rsidP="005318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Pr="000F38EE" w:rsidRDefault="00A44C6F" w:rsidP="005318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F38EE">
              <w:rPr>
                <w:sz w:val="28"/>
                <w:szCs w:val="28"/>
              </w:rPr>
              <w:t>Сквер 13 квартала</w:t>
            </w:r>
            <w:r>
              <w:rPr>
                <w:sz w:val="28"/>
                <w:szCs w:val="28"/>
              </w:rPr>
              <w:t>;</w:t>
            </w:r>
          </w:p>
          <w:p w:rsidR="00A44C6F" w:rsidRPr="00D43DEF" w:rsidRDefault="00A44C6F" w:rsidP="005318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44C6F" w:rsidRPr="00D43DEF" w:rsidTr="0053182A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Default="00A44C6F" w:rsidP="005318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Pr="000F38EE" w:rsidRDefault="00A44C6F" w:rsidP="005318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F38EE">
              <w:rPr>
                <w:sz w:val="28"/>
                <w:szCs w:val="28"/>
              </w:rPr>
              <w:t>Сквер "Ромашка" 5 квартал</w:t>
            </w:r>
            <w:r>
              <w:rPr>
                <w:sz w:val="28"/>
                <w:szCs w:val="28"/>
              </w:rPr>
              <w:t>;</w:t>
            </w:r>
          </w:p>
          <w:p w:rsidR="00A44C6F" w:rsidRPr="00D43DEF" w:rsidRDefault="00A44C6F" w:rsidP="005318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44C6F" w:rsidRPr="00D43DEF" w:rsidTr="0053182A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Default="00A44C6F" w:rsidP="005318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Pr="000F38EE" w:rsidRDefault="00A44C6F" w:rsidP="005318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F38EE">
              <w:rPr>
                <w:sz w:val="28"/>
                <w:szCs w:val="28"/>
              </w:rPr>
              <w:t>Сквер 9 ква</w:t>
            </w:r>
            <w:r>
              <w:rPr>
                <w:sz w:val="28"/>
                <w:szCs w:val="28"/>
              </w:rPr>
              <w:t>р</w:t>
            </w:r>
            <w:r w:rsidRPr="000F38EE">
              <w:rPr>
                <w:sz w:val="28"/>
                <w:szCs w:val="28"/>
              </w:rPr>
              <w:t>тала</w:t>
            </w:r>
            <w:r>
              <w:rPr>
                <w:sz w:val="28"/>
                <w:szCs w:val="28"/>
              </w:rPr>
              <w:t>;</w:t>
            </w:r>
          </w:p>
          <w:p w:rsidR="00A44C6F" w:rsidRPr="00D43DEF" w:rsidRDefault="00A44C6F" w:rsidP="005318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44C6F" w:rsidRPr="00D43DEF" w:rsidTr="0053182A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Default="00A44C6F" w:rsidP="005318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Pr="000F38EE" w:rsidRDefault="00A44C6F" w:rsidP="005318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F38EE">
              <w:rPr>
                <w:sz w:val="28"/>
                <w:szCs w:val="28"/>
              </w:rPr>
              <w:t>Дендрарий</w:t>
            </w:r>
            <w:r>
              <w:rPr>
                <w:sz w:val="28"/>
                <w:szCs w:val="28"/>
              </w:rPr>
              <w:t>;</w:t>
            </w:r>
          </w:p>
          <w:p w:rsidR="00A44C6F" w:rsidRPr="00D43DEF" w:rsidRDefault="00A44C6F" w:rsidP="005318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44C6F" w:rsidRPr="00D43DEF" w:rsidTr="0053182A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Default="00A44C6F" w:rsidP="005318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Pr="000F38EE" w:rsidRDefault="00A44C6F" w:rsidP="005318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F38EE">
              <w:rPr>
                <w:sz w:val="28"/>
                <w:szCs w:val="28"/>
              </w:rPr>
              <w:t>Центральная площадь</w:t>
            </w:r>
            <w:r>
              <w:rPr>
                <w:sz w:val="28"/>
                <w:szCs w:val="28"/>
              </w:rPr>
              <w:t xml:space="preserve"> (3 этап);</w:t>
            </w:r>
          </w:p>
          <w:p w:rsidR="00A44C6F" w:rsidRPr="00D43DEF" w:rsidRDefault="00A44C6F" w:rsidP="005318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44C6F" w:rsidRPr="00D43DEF" w:rsidTr="0053182A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Default="00A44C6F" w:rsidP="005318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Pr="000F38EE" w:rsidRDefault="00A44C6F" w:rsidP="005318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F38EE">
              <w:rPr>
                <w:sz w:val="28"/>
                <w:szCs w:val="28"/>
              </w:rPr>
              <w:t xml:space="preserve">Сквер </w:t>
            </w:r>
            <w:proofErr w:type="spellStart"/>
            <w:r w:rsidRPr="000F38EE">
              <w:rPr>
                <w:sz w:val="28"/>
                <w:szCs w:val="28"/>
              </w:rPr>
              <w:t>мкр</w:t>
            </w:r>
            <w:proofErr w:type="spellEnd"/>
            <w:r w:rsidRPr="000F38EE">
              <w:rPr>
                <w:sz w:val="28"/>
                <w:szCs w:val="28"/>
              </w:rPr>
              <w:t>. "Северный" в Центральном районе г.о.Тольятти</w:t>
            </w:r>
            <w:r>
              <w:rPr>
                <w:sz w:val="28"/>
                <w:szCs w:val="28"/>
              </w:rPr>
              <w:t>;</w:t>
            </w:r>
          </w:p>
          <w:p w:rsidR="00A44C6F" w:rsidRPr="00D43DEF" w:rsidRDefault="00A44C6F" w:rsidP="005318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44C6F" w:rsidRPr="00D43DEF" w:rsidTr="0053182A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Default="00A44C6F" w:rsidP="005318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C6F" w:rsidRDefault="00A44C6F" w:rsidP="005318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Сквер 72 квартала Центрального района (</w:t>
            </w:r>
            <w:r w:rsidRPr="000F38EE">
              <w:rPr>
                <w:sz w:val="28"/>
                <w:szCs w:val="28"/>
              </w:rPr>
              <w:t>Ленинградский сквер</w:t>
            </w:r>
            <w:r>
              <w:rPr>
                <w:sz w:val="28"/>
                <w:szCs w:val="28"/>
              </w:rPr>
              <w:t>).</w:t>
            </w:r>
          </w:p>
          <w:p w:rsidR="00A44C6F" w:rsidRPr="00D43DEF" w:rsidRDefault="00A44C6F" w:rsidP="005318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44C6F" w:rsidRPr="00D43DEF" w:rsidRDefault="00A44C6F" w:rsidP="00A44C6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44C6F" w:rsidRPr="00754752" w:rsidRDefault="00A44C6F" w:rsidP="00A44C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Число возможных победителей – 2. Срок проведения работ по благоустройству территорий победителей – с 01.05.2024 по 01.09.2024.</w:t>
      </w:r>
    </w:p>
    <w:p w:rsidR="00A44C6F" w:rsidRDefault="00A44C6F" w:rsidP="00A44C6F">
      <w:pPr>
        <w:ind w:firstLine="851"/>
        <w:jc w:val="both"/>
        <w:rPr>
          <w:sz w:val="28"/>
          <w:szCs w:val="28"/>
        </w:rPr>
      </w:pPr>
    </w:p>
    <w:p w:rsidR="00A44C6F" w:rsidRPr="00424426" w:rsidRDefault="00A44C6F" w:rsidP="00A44C6F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424426">
        <w:rPr>
          <w:bCs/>
          <w:sz w:val="28"/>
          <w:szCs w:val="28"/>
        </w:rPr>
        <w:t>В целях реализации Программы</w:t>
      </w:r>
      <w:r>
        <w:rPr>
          <w:bCs/>
          <w:sz w:val="28"/>
          <w:szCs w:val="28"/>
        </w:rPr>
        <w:t>в 2023 году планируется</w:t>
      </w:r>
      <w:r w:rsidRPr="00424426">
        <w:rPr>
          <w:bCs/>
          <w:sz w:val="28"/>
          <w:szCs w:val="28"/>
        </w:rPr>
        <w:t xml:space="preserve"> выполн</w:t>
      </w:r>
      <w:r>
        <w:rPr>
          <w:bCs/>
          <w:sz w:val="28"/>
          <w:szCs w:val="28"/>
        </w:rPr>
        <w:t>ить</w:t>
      </w:r>
      <w:r w:rsidRPr="00424426">
        <w:rPr>
          <w:bCs/>
          <w:sz w:val="28"/>
          <w:szCs w:val="28"/>
        </w:rPr>
        <w:t xml:space="preserve"> благоустройство </w:t>
      </w:r>
      <w:r>
        <w:rPr>
          <w:bCs/>
          <w:sz w:val="28"/>
          <w:szCs w:val="28"/>
        </w:rPr>
        <w:t xml:space="preserve">следующих </w:t>
      </w:r>
      <w:r w:rsidRPr="00424426">
        <w:rPr>
          <w:bCs/>
          <w:sz w:val="28"/>
          <w:szCs w:val="28"/>
        </w:rPr>
        <w:t xml:space="preserve">общественных </w:t>
      </w:r>
      <w:r>
        <w:rPr>
          <w:bCs/>
          <w:sz w:val="28"/>
          <w:szCs w:val="28"/>
        </w:rPr>
        <w:t>территорий, победителей голосования, проведенного в период с 15.03.2022 по 31.05.2022:</w:t>
      </w:r>
    </w:p>
    <w:tbl>
      <w:tblPr>
        <w:tblW w:w="9214" w:type="dxa"/>
        <w:jc w:val="center"/>
        <w:tblLook w:val="04A0"/>
      </w:tblPr>
      <w:tblGrid>
        <w:gridCol w:w="846"/>
        <w:gridCol w:w="2840"/>
        <w:gridCol w:w="5528"/>
      </w:tblGrid>
      <w:tr w:rsidR="00A44C6F" w:rsidRPr="00424426" w:rsidTr="00A44C6F">
        <w:trPr>
          <w:trHeight w:val="8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C6F" w:rsidRPr="00424426" w:rsidRDefault="00A44C6F" w:rsidP="0053182A">
            <w:pPr>
              <w:jc w:val="center"/>
              <w:rPr>
                <w:b/>
                <w:bCs/>
                <w:sz w:val="28"/>
                <w:szCs w:val="28"/>
              </w:rPr>
            </w:pPr>
            <w:r w:rsidRPr="00424426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C6F" w:rsidRPr="00424426" w:rsidRDefault="00A44C6F" w:rsidP="0053182A">
            <w:pPr>
              <w:jc w:val="center"/>
              <w:rPr>
                <w:b/>
                <w:bCs/>
                <w:sz w:val="28"/>
                <w:szCs w:val="28"/>
              </w:rPr>
            </w:pPr>
            <w:r w:rsidRPr="00424426">
              <w:rPr>
                <w:b/>
                <w:bCs/>
                <w:sz w:val="28"/>
                <w:szCs w:val="28"/>
              </w:rPr>
              <w:t>Наименование территории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6F" w:rsidRPr="00424426" w:rsidRDefault="00A44C6F" w:rsidP="0053182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24426">
              <w:rPr>
                <w:b/>
                <w:bCs/>
                <w:sz w:val="28"/>
                <w:szCs w:val="28"/>
              </w:rPr>
              <w:t>Виды работ</w:t>
            </w:r>
          </w:p>
        </w:tc>
      </w:tr>
      <w:tr w:rsidR="00A44C6F" w:rsidRPr="00424426" w:rsidTr="00A44C6F">
        <w:trPr>
          <w:trHeight w:val="161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C6F" w:rsidRPr="00424426" w:rsidRDefault="00A44C6F" w:rsidP="0053182A">
            <w:pPr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C6F" w:rsidRDefault="00A44C6F" w:rsidP="005318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Парк Победы </w:t>
            </w:r>
          </w:p>
          <w:p w:rsidR="00A44C6F" w:rsidRPr="00424426" w:rsidRDefault="00A44C6F" w:rsidP="005318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 этап)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6F" w:rsidRPr="00424426" w:rsidRDefault="00A44C6F" w:rsidP="005318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твердых покрытий, установка МАФ</w:t>
            </w:r>
          </w:p>
        </w:tc>
      </w:tr>
      <w:tr w:rsidR="00A44C6F" w:rsidRPr="00424426" w:rsidTr="00A44C6F">
        <w:trPr>
          <w:trHeight w:val="96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C6F" w:rsidRPr="00424426" w:rsidRDefault="00A44C6F" w:rsidP="0053182A">
            <w:pPr>
              <w:jc w:val="center"/>
              <w:rPr>
                <w:sz w:val="28"/>
                <w:szCs w:val="28"/>
              </w:rPr>
            </w:pPr>
            <w:r w:rsidRPr="00424426">
              <w:rPr>
                <w:sz w:val="28"/>
                <w:szCs w:val="28"/>
              </w:rP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6F" w:rsidRPr="00424426" w:rsidRDefault="00A44C6F" w:rsidP="005318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Парк Центрального района (1 этап)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6F" w:rsidRPr="00424426" w:rsidRDefault="00A44C6F" w:rsidP="005318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твердых покрытий, ремонт освещения, установка МАФ, установка видеонаблюдения, озеленение.</w:t>
            </w:r>
          </w:p>
        </w:tc>
      </w:tr>
    </w:tbl>
    <w:p w:rsidR="00CB6840" w:rsidRDefault="00CB6840" w:rsidP="00A44C6F">
      <w:pPr>
        <w:spacing w:line="360" w:lineRule="auto"/>
        <w:ind w:firstLine="709"/>
        <w:jc w:val="both"/>
        <w:rPr>
          <w:sz w:val="28"/>
          <w:szCs w:val="28"/>
        </w:rPr>
      </w:pPr>
    </w:p>
    <w:p w:rsidR="00A44C6F" w:rsidRDefault="00A44C6F" w:rsidP="00A44C6F">
      <w:pPr>
        <w:spacing w:line="360" w:lineRule="auto"/>
        <w:ind w:firstLine="709"/>
        <w:jc w:val="both"/>
        <w:rPr>
          <w:sz w:val="28"/>
          <w:szCs w:val="28"/>
        </w:rPr>
      </w:pPr>
      <w:r w:rsidRPr="00754752">
        <w:rPr>
          <w:sz w:val="28"/>
          <w:szCs w:val="28"/>
        </w:rPr>
        <w:t>Планируемый срок выполнения работ по благоустройству общественных территорий – с 1 мая 2023 года по 1 сентября 2023 года и дворовых территорий– с 1 мая 2023 года по 1 августа 2023 года.</w:t>
      </w:r>
      <w:r w:rsidR="00CB6840">
        <w:rPr>
          <w:sz w:val="28"/>
          <w:szCs w:val="28"/>
        </w:rPr>
        <w:t xml:space="preserve"> </w:t>
      </w:r>
      <w:r>
        <w:rPr>
          <w:sz w:val="28"/>
          <w:szCs w:val="28"/>
        </w:rPr>
        <w:t>Данные общественные территории планируется благоустроить в несколько этапов</w:t>
      </w:r>
      <w:bookmarkStart w:id="0" w:name="_GoBack"/>
      <w:bookmarkEnd w:id="0"/>
      <w:r>
        <w:rPr>
          <w:sz w:val="28"/>
          <w:szCs w:val="28"/>
        </w:rPr>
        <w:t>.</w:t>
      </w:r>
    </w:p>
    <w:p w:rsidR="00A44C6F" w:rsidRPr="00424426" w:rsidRDefault="00A44C6F" w:rsidP="00A44C6F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DE5EA0" w:rsidRPr="00BD64CE" w:rsidRDefault="00DE5EA0" w:rsidP="00DE5EA0">
      <w:pPr>
        <w:spacing w:line="360" w:lineRule="auto"/>
        <w:jc w:val="both"/>
        <w:rPr>
          <w:sz w:val="28"/>
          <w:szCs w:val="28"/>
        </w:rPr>
      </w:pPr>
      <w:r w:rsidRPr="00BD64CE">
        <w:rPr>
          <w:sz w:val="28"/>
          <w:szCs w:val="28"/>
        </w:rPr>
        <w:t xml:space="preserve">Руководитель департамента </w:t>
      </w:r>
      <w:r w:rsidRPr="00BD64CE">
        <w:rPr>
          <w:sz w:val="28"/>
          <w:szCs w:val="28"/>
        </w:rPr>
        <w:tab/>
      </w:r>
      <w:r w:rsidRPr="00BD64CE">
        <w:rPr>
          <w:sz w:val="28"/>
          <w:szCs w:val="28"/>
        </w:rPr>
        <w:tab/>
      </w:r>
      <w:r w:rsidRPr="00BD64CE">
        <w:rPr>
          <w:sz w:val="28"/>
          <w:szCs w:val="28"/>
        </w:rPr>
        <w:tab/>
      </w:r>
      <w:r w:rsidRPr="00BD64CE">
        <w:rPr>
          <w:sz w:val="28"/>
          <w:szCs w:val="28"/>
        </w:rPr>
        <w:tab/>
      </w:r>
      <w:r w:rsidRPr="00BD64CE">
        <w:rPr>
          <w:sz w:val="28"/>
          <w:szCs w:val="28"/>
        </w:rPr>
        <w:tab/>
      </w:r>
      <w:r w:rsidRPr="00BD64CE">
        <w:rPr>
          <w:sz w:val="28"/>
          <w:szCs w:val="28"/>
        </w:rPr>
        <w:tab/>
        <w:t xml:space="preserve">       М.Г. </w:t>
      </w:r>
      <w:proofErr w:type="spellStart"/>
      <w:r w:rsidRPr="00BD64CE">
        <w:rPr>
          <w:sz w:val="28"/>
          <w:szCs w:val="28"/>
        </w:rPr>
        <w:t>Кузахметов</w:t>
      </w:r>
      <w:proofErr w:type="spellEnd"/>
    </w:p>
    <w:p w:rsidR="00B91F7A" w:rsidRPr="00BD64CE" w:rsidRDefault="00B91F7A" w:rsidP="00933CCB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sectPr w:rsidR="00B91F7A" w:rsidRPr="00BD64CE" w:rsidSect="00A44C6F">
      <w:pgSz w:w="11906" w:h="16838"/>
      <w:pgMar w:top="851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06EFC"/>
    <w:multiLevelType w:val="hybridMultilevel"/>
    <w:tmpl w:val="27E01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A1149"/>
    <w:multiLevelType w:val="hybridMultilevel"/>
    <w:tmpl w:val="85B88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26FCA"/>
    <w:multiLevelType w:val="hybridMultilevel"/>
    <w:tmpl w:val="EED03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F65F4"/>
    <w:multiLevelType w:val="hybridMultilevel"/>
    <w:tmpl w:val="1E4814AC"/>
    <w:lvl w:ilvl="0" w:tplc="A524D07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865AA4"/>
    <w:rsid w:val="00000069"/>
    <w:rsid w:val="000058B4"/>
    <w:rsid w:val="00096A37"/>
    <w:rsid w:val="000A3978"/>
    <w:rsid w:val="000A3C80"/>
    <w:rsid w:val="000D2C44"/>
    <w:rsid w:val="000D3705"/>
    <w:rsid w:val="00116305"/>
    <w:rsid w:val="0014619D"/>
    <w:rsid w:val="00156D0D"/>
    <w:rsid w:val="00195C0D"/>
    <w:rsid w:val="001B6B16"/>
    <w:rsid w:val="002079FC"/>
    <w:rsid w:val="00236CD6"/>
    <w:rsid w:val="00243D14"/>
    <w:rsid w:val="00270C55"/>
    <w:rsid w:val="00290A53"/>
    <w:rsid w:val="002960DB"/>
    <w:rsid w:val="002D56CA"/>
    <w:rsid w:val="002F1247"/>
    <w:rsid w:val="0032277A"/>
    <w:rsid w:val="0034617D"/>
    <w:rsid w:val="00366FB5"/>
    <w:rsid w:val="003A1AAC"/>
    <w:rsid w:val="003E0C3A"/>
    <w:rsid w:val="003F793C"/>
    <w:rsid w:val="004C0B1F"/>
    <w:rsid w:val="0056106E"/>
    <w:rsid w:val="005658B8"/>
    <w:rsid w:val="0056799C"/>
    <w:rsid w:val="00587912"/>
    <w:rsid w:val="00593648"/>
    <w:rsid w:val="00596A11"/>
    <w:rsid w:val="005B76A5"/>
    <w:rsid w:val="005E6CFA"/>
    <w:rsid w:val="0062704F"/>
    <w:rsid w:val="006A07A0"/>
    <w:rsid w:val="006F2EA3"/>
    <w:rsid w:val="00712F13"/>
    <w:rsid w:val="00713810"/>
    <w:rsid w:val="00732BE1"/>
    <w:rsid w:val="00754752"/>
    <w:rsid w:val="00756474"/>
    <w:rsid w:val="00785E65"/>
    <w:rsid w:val="00797B4A"/>
    <w:rsid w:val="007A3055"/>
    <w:rsid w:val="007C765B"/>
    <w:rsid w:val="007D6378"/>
    <w:rsid w:val="00810D2D"/>
    <w:rsid w:val="008300B2"/>
    <w:rsid w:val="00865AA4"/>
    <w:rsid w:val="008754DD"/>
    <w:rsid w:val="00897C62"/>
    <w:rsid w:val="008C2B97"/>
    <w:rsid w:val="00901872"/>
    <w:rsid w:val="00925D6D"/>
    <w:rsid w:val="00933CCB"/>
    <w:rsid w:val="0095760F"/>
    <w:rsid w:val="009805B6"/>
    <w:rsid w:val="00990BB5"/>
    <w:rsid w:val="009B2C29"/>
    <w:rsid w:val="009B48CE"/>
    <w:rsid w:val="00A210F2"/>
    <w:rsid w:val="00A44C6F"/>
    <w:rsid w:val="00AD71A2"/>
    <w:rsid w:val="00AF5308"/>
    <w:rsid w:val="00B131F1"/>
    <w:rsid w:val="00B211AF"/>
    <w:rsid w:val="00B34657"/>
    <w:rsid w:val="00B4582F"/>
    <w:rsid w:val="00B53198"/>
    <w:rsid w:val="00B712EA"/>
    <w:rsid w:val="00B91F7A"/>
    <w:rsid w:val="00B93BBF"/>
    <w:rsid w:val="00BB0E77"/>
    <w:rsid w:val="00BD64CE"/>
    <w:rsid w:val="00BF424F"/>
    <w:rsid w:val="00C03EB3"/>
    <w:rsid w:val="00C33051"/>
    <w:rsid w:val="00C34DD8"/>
    <w:rsid w:val="00CA0A7A"/>
    <w:rsid w:val="00CA2CA2"/>
    <w:rsid w:val="00CB1CDC"/>
    <w:rsid w:val="00CB6840"/>
    <w:rsid w:val="00CF36F0"/>
    <w:rsid w:val="00D30BA9"/>
    <w:rsid w:val="00D529E4"/>
    <w:rsid w:val="00D819BF"/>
    <w:rsid w:val="00D84C9D"/>
    <w:rsid w:val="00DA3551"/>
    <w:rsid w:val="00DE5EA0"/>
    <w:rsid w:val="00DF2035"/>
    <w:rsid w:val="00E0189E"/>
    <w:rsid w:val="00E1534B"/>
    <w:rsid w:val="00E230C0"/>
    <w:rsid w:val="00E250D6"/>
    <w:rsid w:val="00E44839"/>
    <w:rsid w:val="00E618AD"/>
    <w:rsid w:val="00E67534"/>
    <w:rsid w:val="00EB597D"/>
    <w:rsid w:val="00EB78EA"/>
    <w:rsid w:val="00EC2432"/>
    <w:rsid w:val="00ED080E"/>
    <w:rsid w:val="00EE7B35"/>
    <w:rsid w:val="00EF10E6"/>
    <w:rsid w:val="00F06B37"/>
    <w:rsid w:val="00F20880"/>
    <w:rsid w:val="00F41AAF"/>
    <w:rsid w:val="00F5349A"/>
    <w:rsid w:val="00F5785E"/>
    <w:rsid w:val="00F6002D"/>
    <w:rsid w:val="00F649B9"/>
    <w:rsid w:val="00F9297B"/>
    <w:rsid w:val="00FE4786"/>
    <w:rsid w:val="00FF6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основной,ПАРАГРАФ,Абзац списка11"/>
    <w:basedOn w:val="a"/>
    <w:link w:val="a4"/>
    <w:uiPriority w:val="34"/>
    <w:qFormat/>
    <w:rsid w:val="002960DB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F06B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06B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Абзац списка основной Знак,ПАРАГРАФ Знак,Абзац списка11 Знак"/>
    <w:link w:val="a3"/>
    <w:uiPriority w:val="34"/>
    <w:rsid w:val="00D84C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131F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31F1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semiHidden/>
    <w:unhideWhenUsed/>
    <w:rsid w:val="0075475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24E628-2197-4827-86BD-5CA1F3948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suhankina.ev</dc:creator>
  <cp:lastModifiedBy>martoshich.ti</cp:lastModifiedBy>
  <cp:revision>3</cp:revision>
  <cp:lastPrinted>2023-04-04T09:17:00Z</cp:lastPrinted>
  <dcterms:created xsi:type="dcterms:W3CDTF">2023-04-04T10:06:00Z</dcterms:created>
  <dcterms:modified xsi:type="dcterms:W3CDTF">2023-04-04T10:20:00Z</dcterms:modified>
</cp:coreProperties>
</file>