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5658A0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2F603C" w:rsidRPr="003F5C33" w:rsidRDefault="00EA6140" w:rsidP="002F603C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16F2A" w:rsidRPr="003F5C33">
        <w:rPr>
          <w:rFonts w:ascii="Arial" w:hAnsi="Arial" w:cs="Arial"/>
          <w:sz w:val="28"/>
          <w:szCs w:val="28"/>
          <w:lang w:val="en-US"/>
        </w:rPr>
        <w:t>I</w:t>
      </w:r>
      <w:r w:rsidR="006E650F">
        <w:rPr>
          <w:rFonts w:ascii="Arial" w:hAnsi="Arial" w:cs="Arial"/>
          <w:sz w:val="28"/>
          <w:szCs w:val="28"/>
          <w:lang w:val="en-US"/>
        </w:rPr>
        <w:t>V</w:t>
      </w:r>
      <w:r w:rsidRPr="003F5C33">
        <w:rPr>
          <w:rFonts w:ascii="Arial" w:hAnsi="Arial" w:cs="Arial"/>
          <w:sz w:val="28"/>
          <w:szCs w:val="28"/>
        </w:rPr>
        <w:t xml:space="preserve"> квартал </w:t>
      </w:r>
      <w:r w:rsidR="00DE6106">
        <w:rPr>
          <w:rFonts w:ascii="Arial" w:hAnsi="Arial" w:cs="Arial"/>
          <w:sz w:val="28"/>
          <w:szCs w:val="28"/>
        </w:rPr>
        <w:t>2021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2F603C" w:rsidRPr="003F5C33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3D70CD" w:rsidRPr="003D70CD">
        <w:rPr>
          <w:rFonts w:ascii="Arial" w:hAnsi="Arial" w:cs="Arial"/>
          <w:sz w:val="24"/>
          <w:szCs w:val="24"/>
        </w:rPr>
        <w:t>2</w:t>
      </w:r>
      <w:r w:rsidR="00E30F96">
        <w:rPr>
          <w:rFonts w:ascii="Arial" w:hAnsi="Arial" w:cs="Arial"/>
          <w:sz w:val="24"/>
          <w:szCs w:val="24"/>
        </w:rPr>
        <w:t>.</w:t>
      </w:r>
      <w:r w:rsidR="00AD345F">
        <w:rPr>
          <w:rFonts w:ascii="Arial" w:hAnsi="Arial" w:cs="Arial"/>
          <w:sz w:val="24"/>
          <w:szCs w:val="24"/>
        </w:rPr>
        <w:t>0</w:t>
      </w:r>
      <w:r w:rsidR="003D70CD" w:rsidRPr="003D70CD">
        <w:rPr>
          <w:rFonts w:ascii="Arial" w:hAnsi="Arial" w:cs="Arial"/>
          <w:sz w:val="24"/>
          <w:szCs w:val="24"/>
        </w:rPr>
        <w:t>9</w:t>
      </w:r>
      <w:r w:rsidR="008B6BF3">
        <w:rPr>
          <w:rFonts w:ascii="Arial" w:hAnsi="Arial" w:cs="Arial"/>
          <w:sz w:val="24"/>
          <w:szCs w:val="24"/>
        </w:rPr>
        <w:t>.20</w:t>
      </w:r>
      <w:r w:rsidR="00DE6106">
        <w:rPr>
          <w:rFonts w:ascii="Arial" w:hAnsi="Arial" w:cs="Arial"/>
          <w:sz w:val="24"/>
          <w:szCs w:val="24"/>
        </w:rPr>
        <w:t>21</w:t>
      </w:r>
      <w:r w:rsidR="008B6BF3">
        <w:rPr>
          <w:rFonts w:ascii="Arial" w:hAnsi="Arial" w:cs="Arial"/>
          <w:sz w:val="24"/>
          <w:szCs w:val="24"/>
        </w:rPr>
        <w:t xml:space="preserve"> № </w:t>
      </w:r>
      <w:r w:rsidR="003D70CD" w:rsidRPr="003D70CD">
        <w:rPr>
          <w:rFonts w:ascii="Arial" w:hAnsi="Arial" w:cs="Arial"/>
          <w:sz w:val="24"/>
          <w:szCs w:val="24"/>
        </w:rPr>
        <w:t>1054</w:t>
      </w:r>
      <w:r w:rsidR="008B6BF3">
        <w:rPr>
          <w:rFonts w:ascii="Arial" w:hAnsi="Arial" w:cs="Arial"/>
          <w:sz w:val="24"/>
          <w:szCs w:val="24"/>
        </w:rPr>
        <w:t xml:space="preserve"> и </w:t>
      </w:r>
      <w:r w:rsidR="008B6BF3">
        <w:rPr>
          <w:rFonts w:ascii="Arial" w:hAnsi="Arial" w:cs="Arial"/>
          <w:sz w:val="24"/>
          <w:szCs w:val="24"/>
        </w:rPr>
        <w:br/>
        <w:t xml:space="preserve">№ </w:t>
      </w:r>
      <w:r w:rsidR="003D70CD">
        <w:rPr>
          <w:rFonts w:ascii="Arial" w:hAnsi="Arial" w:cs="Arial"/>
          <w:sz w:val="24"/>
          <w:szCs w:val="24"/>
        </w:rPr>
        <w:t>10</w:t>
      </w:r>
      <w:r w:rsidR="003D70CD" w:rsidRPr="003D70CD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были утверждены планы </w:t>
      </w:r>
      <w:r w:rsidR="00D67ECD">
        <w:rPr>
          <w:rFonts w:ascii="Arial" w:hAnsi="Arial" w:cs="Arial"/>
          <w:sz w:val="24"/>
          <w:szCs w:val="24"/>
        </w:rPr>
        <w:t xml:space="preserve">нормотворческой и текущей </w:t>
      </w:r>
      <w:r>
        <w:rPr>
          <w:rFonts w:ascii="Arial" w:hAnsi="Arial" w:cs="Arial"/>
          <w:sz w:val="24"/>
          <w:szCs w:val="24"/>
        </w:rPr>
        <w:t xml:space="preserve">деятельности Думы на </w:t>
      </w:r>
      <w:r w:rsidR="008B6BF3" w:rsidRPr="00F529D7">
        <w:rPr>
          <w:rFonts w:ascii="Arial" w:hAnsi="Arial" w:cs="Arial"/>
          <w:sz w:val="26"/>
          <w:szCs w:val="26"/>
          <w:lang w:val="en-US"/>
        </w:rPr>
        <w:t>I</w:t>
      </w:r>
      <w:r w:rsidR="003D70CD">
        <w:rPr>
          <w:rFonts w:ascii="Arial" w:hAnsi="Arial" w:cs="Arial"/>
          <w:sz w:val="26"/>
          <w:szCs w:val="26"/>
          <w:lang w:val="en-US"/>
        </w:rPr>
        <w:t>V</w:t>
      </w:r>
      <w:r w:rsidR="00025B7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9C572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EA6140" w:rsidRPr="004D02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планами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>6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154C4D">
        <w:rPr>
          <w:rFonts w:ascii="Arial" w:hAnsi="Arial" w:cs="Arial"/>
          <w:color w:val="000000" w:themeColor="text1"/>
          <w:sz w:val="24"/>
          <w:szCs w:val="24"/>
        </w:rPr>
        <w:t>49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>6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еданий,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>о</w:t>
      </w:r>
      <w:r w:rsidR="000F1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0CD">
        <w:rPr>
          <w:rFonts w:ascii="Arial" w:hAnsi="Arial" w:cs="Arial"/>
          <w:color w:val="000000" w:themeColor="text1"/>
          <w:sz w:val="24"/>
          <w:szCs w:val="24"/>
        </w:rPr>
        <w:br/>
      </w:r>
      <w:r w:rsidR="00230198">
        <w:rPr>
          <w:rFonts w:ascii="Arial" w:hAnsi="Arial" w:cs="Arial"/>
          <w:color w:val="000000" w:themeColor="text1"/>
          <w:sz w:val="24"/>
          <w:szCs w:val="24"/>
        </w:rPr>
        <w:t>96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537126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Pr="00A3767C" w:rsidRDefault="00730AB8" w:rsidP="00A3767C">
      <w:pPr>
        <w:pStyle w:val="af0"/>
        <w:numPr>
          <w:ilvl w:val="0"/>
          <w:numId w:val="7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577B4A">
        <w:rPr>
          <w:rFonts w:ascii="Arial" w:hAnsi="Arial" w:cs="Arial"/>
          <w:color w:val="auto"/>
          <w:sz w:val="24"/>
          <w:szCs w:val="24"/>
        </w:rPr>
        <w:t>89</w:t>
      </w:r>
      <w:r w:rsidR="004E4D6E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F503C0" w:rsidRPr="00F503C0" w:rsidRDefault="00F503C0" w:rsidP="00F503C0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F503C0" w:rsidRDefault="00D44889" w:rsidP="00F503C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6</w:t>
      </w:r>
      <w:r w:rsidR="00DD3DBC">
        <w:rPr>
          <w:rFonts w:ascii="Arial" w:hAnsi="Arial" w:cs="Arial"/>
          <w:color w:val="auto"/>
          <w:sz w:val="24"/>
          <w:szCs w:val="24"/>
        </w:rPr>
        <w:t xml:space="preserve"> вопросам – решения не приняты</w:t>
      </w:r>
      <w:r w:rsidR="00F503C0">
        <w:rPr>
          <w:rFonts w:ascii="Arial" w:hAnsi="Arial" w:cs="Arial"/>
          <w:color w:val="auto"/>
          <w:sz w:val="24"/>
          <w:szCs w:val="24"/>
        </w:rPr>
        <w:t>:</w:t>
      </w:r>
    </w:p>
    <w:p w:rsidR="00F503C0" w:rsidRPr="00F503C0" w:rsidRDefault="00F503C0" w:rsidP="00F503C0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0004F3" w:rsidRPr="00AC29C0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Д-274</w:t>
      </w:r>
      <w:r>
        <w:rPr>
          <w:rFonts w:ascii="Arial" w:hAnsi="Arial" w:cs="Arial"/>
          <w:color w:val="auto"/>
          <w:sz w:val="24"/>
          <w:szCs w:val="24"/>
        </w:rPr>
        <w:t xml:space="preserve"> от 29.10.2021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(06.10.2021 и 10.11.2021);</w:t>
      </w:r>
    </w:p>
    <w:p w:rsidR="000004F3" w:rsidRPr="00AC29C0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Д-275 </w:t>
      </w:r>
      <w:r>
        <w:rPr>
          <w:rFonts w:ascii="Arial" w:hAnsi="Arial" w:cs="Arial"/>
          <w:color w:val="auto"/>
          <w:sz w:val="24"/>
          <w:szCs w:val="24"/>
        </w:rPr>
        <w:t xml:space="preserve">от 29.10.2021 </w:t>
      </w:r>
      <w:r w:rsidRPr="00AC29C0">
        <w:rPr>
          <w:rFonts w:ascii="Arial" w:hAnsi="Arial" w:cs="Arial"/>
          <w:color w:val="auto"/>
          <w:sz w:val="24"/>
          <w:szCs w:val="24"/>
        </w:rPr>
        <w:t>(06.10.2021 и 10.11.2021);</w:t>
      </w:r>
    </w:p>
    <w:p w:rsidR="000004F3" w:rsidRPr="00AC29C0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Д-283 </w:t>
      </w:r>
      <w:r>
        <w:rPr>
          <w:rFonts w:ascii="Arial" w:hAnsi="Arial" w:cs="Arial"/>
          <w:color w:val="auto"/>
          <w:sz w:val="24"/>
          <w:szCs w:val="24"/>
        </w:rPr>
        <w:t>от 05.10.2021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(20.10.2021; пакет документов отозван инициатором); </w:t>
      </w:r>
    </w:p>
    <w:p w:rsidR="000004F3" w:rsidRPr="00AC29C0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Д-296 </w:t>
      </w:r>
      <w:r>
        <w:rPr>
          <w:rFonts w:ascii="Arial" w:hAnsi="Arial" w:cs="Arial"/>
          <w:color w:val="auto"/>
          <w:sz w:val="24"/>
          <w:szCs w:val="24"/>
        </w:rPr>
        <w:t>от 12.10.2021</w:t>
      </w:r>
      <w:r w:rsidRPr="00AC29C0">
        <w:rPr>
          <w:rFonts w:ascii="Arial" w:hAnsi="Arial" w:cs="Arial"/>
          <w:color w:val="auto"/>
          <w:sz w:val="24"/>
          <w:szCs w:val="24"/>
        </w:rPr>
        <w:t>(20.10.2021);</w:t>
      </w:r>
    </w:p>
    <w:p w:rsidR="000004F3" w:rsidRPr="00AC29C0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Д-309</w:t>
      </w:r>
      <w:r>
        <w:rPr>
          <w:rFonts w:ascii="Arial" w:hAnsi="Arial" w:cs="Arial"/>
          <w:color w:val="auto"/>
          <w:sz w:val="24"/>
          <w:szCs w:val="24"/>
        </w:rPr>
        <w:t xml:space="preserve"> от 20.10.2021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(10.11.2021; 24.11.2021);</w:t>
      </w:r>
    </w:p>
    <w:p w:rsidR="000004F3" w:rsidRDefault="000004F3" w:rsidP="000004F3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Д-319</w:t>
      </w:r>
      <w:r>
        <w:rPr>
          <w:rFonts w:ascii="Arial" w:hAnsi="Arial" w:cs="Arial"/>
          <w:color w:val="auto"/>
          <w:sz w:val="24"/>
          <w:szCs w:val="24"/>
        </w:rPr>
        <w:t xml:space="preserve"> от 29.10.2021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(24.11.2021; 08.12.2021).</w:t>
      </w:r>
    </w:p>
    <w:p w:rsidR="00080B4F" w:rsidRDefault="00080B4F" w:rsidP="00080B4F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В соответствии с Регламентом Думы городского округа Тольятти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проект решения Думы в течение двух заседаний Думы не набира</w:t>
      </w:r>
      <w:r>
        <w:rPr>
          <w:rFonts w:ascii="Arial" w:hAnsi="Arial" w:cs="Arial"/>
          <w:color w:val="auto"/>
          <w:sz w:val="24"/>
          <w:szCs w:val="24"/>
        </w:rPr>
        <w:t>вший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необходимого количества голосов считается непринятым, снимается с рассмотрения и возвращается инициатору.</w:t>
      </w:r>
    </w:p>
    <w:p w:rsidR="0017759E" w:rsidRPr="00F503C0" w:rsidRDefault="0017759E" w:rsidP="00F503C0">
      <w:pPr>
        <w:ind w:firstLine="993"/>
        <w:jc w:val="both"/>
        <w:rPr>
          <w:rFonts w:ascii="Arial" w:hAnsi="Arial" w:cs="Arial"/>
          <w:color w:val="auto"/>
          <w:sz w:val="4"/>
          <w:szCs w:val="4"/>
        </w:rPr>
      </w:pPr>
    </w:p>
    <w:p w:rsidR="00CE0A12" w:rsidRPr="004B7A45" w:rsidRDefault="00D26CF3" w:rsidP="004B7A4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0F12E7">
        <w:rPr>
          <w:rFonts w:ascii="Arial" w:hAnsi="Arial" w:cs="Arial"/>
          <w:color w:val="auto"/>
          <w:sz w:val="24"/>
          <w:szCs w:val="24"/>
        </w:rPr>
        <w:t>) </w:t>
      </w:r>
      <w:r w:rsidR="00C52D8B">
        <w:rPr>
          <w:rFonts w:ascii="Arial" w:hAnsi="Arial" w:cs="Arial"/>
          <w:color w:val="auto"/>
          <w:sz w:val="24"/>
          <w:szCs w:val="24"/>
        </w:rPr>
        <w:t>по 1 вопросу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</w:t>
      </w:r>
      <w:r w:rsidR="00E929B1">
        <w:rPr>
          <w:rFonts w:ascii="Arial" w:hAnsi="Arial" w:cs="Arial"/>
          <w:color w:val="auto"/>
          <w:sz w:val="24"/>
          <w:szCs w:val="24"/>
        </w:rPr>
        <w:t xml:space="preserve"> </w:t>
      </w:r>
      <w:r w:rsidR="00FC5BE3">
        <w:rPr>
          <w:rFonts w:ascii="Arial" w:hAnsi="Arial" w:cs="Arial"/>
          <w:color w:val="000000" w:themeColor="text1"/>
          <w:sz w:val="24"/>
          <w:szCs w:val="24"/>
        </w:rPr>
        <w:t xml:space="preserve">заседания Думы от </w:t>
      </w:r>
      <w:r w:rsidR="003F706D">
        <w:rPr>
          <w:rFonts w:ascii="Arial" w:hAnsi="Arial" w:cs="Arial"/>
          <w:color w:val="000000" w:themeColor="text1"/>
          <w:sz w:val="24"/>
          <w:szCs w:val="24"/>
        </w:rPr>
        <w:t>08.12</w:t>
      </w:r>
      <w:r w:rsidR="00C52D8B">
        <w:rPr>
          <w:rFonts w:ascii="Arial" w:hAnsi="Arial" w:cs="Arial"/>
          <w:color w:val="000000" w:themeColor="text1"/>
          <w:sz w:val="24"/>
          <w:szCs w:val="24"/>
        </w:rPr>
        <w:t>.2021 № 67</w:t>
      </w:r>
      <w:r w:rsidR="002E2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06D">
        <w:rPr>
          <w:rFonts w:ascii="Arial" w:hAnsi="Arial" w:cs="Arial"/>
          <w:color w:val="000000" w:themeColor="text1"/>
          <w:sz w:val="24"/>
          <w:szCs w:val="24"/>
        </w:rPr>
        <w:t>(Д-333</w:t>
      </w:r>
      <w:r w:rsidR="00E929B1">
        <w:rPr>
          <w:rFonts w:ascii="Arial" w:hAnsi="Arial" w:cs="Arial"/>
          <w:color w:val="000000" w:themeColor="text1"/>
          <w:sz w:val="24"/>
          <w:szCs w:val="24"/>
        </w:rPr>
        <w:t>)</w:t>
      </w:r>
      <w:r w:rsidR="00FD7FC2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CE0A1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7A45" w:rsidRPr="009C5720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96E" w:rsidRDefault="001C3F7E" w:rsidP="004B7A45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AFF" w:rsidRPr="00F529D7">
        <w:rPr>
          <w:rFonts w:ascii="Arial" w:hAnsi="Arial" w:cs="Arial"/>
          <w:sz w:val="26"/>
          <w:szCs w:val="26"/>
          <w:lang w:val="en-US"/>
        </w:rPr>
        <w:t>I</w:t>
      </w:r>
      <w:r w:rsidR="006D7AFF">
        <w:rPr>
          <w:rFonts w:ascii="Arial" w:hAnsi="Arial" w:cs="Arial"/>
          <w:sz w:val="26"/>
          <w:szCs w:val="26"/>
          <w:lang w:val="en-US"/>
        </w:rPr>
        <w:t>V</w:t>
      </w:r>
      <w:r w:rsidR="006D7AFF">
        <w:rPr>
          <w:rFonts w:ascii="Arial" w:hAnsi="Arial" w:cs="Arial"/>
          <w:sz w:val="24"/>
          <w:szCs w:val="24"/>
        </w:rPr>
        <w:t xml:space="preserve"> квартал</w:t>
      </w:r>
      <w:r w:rsidR="00154C4D">
        <w:rPr>
          <w:rFonts w:ascii="Arial" w:hAnsi="Arial" w:cs="Arial"/>
          <w:sz w:val="24"/>
          <w:szCs w:val="24"/>
        </w:rPr>
        <w:t>е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0F4DC5">
        <w:rPr>
          <w:rFonts w:ascii="Arial" w:hAnsi="Arial" w:cs="Arial"/>
          <w:color w:val="000000" w:themeColor="text1"/>
          <w:sz w:val="24"/>
          <w:szCs w:val="24"/>
        </w:rPr>
        <w:t>2021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8C0788">
        <w:rPr>
          <w:rFonts w:ascii="Arial" w:hAnsi="Arial" w:cs="Arial"/>
          <w:color w:val="000000" w:themeColor="text1"/>
          <w:sz w:val="24"/>
          <w:szCs w:val="24"/>
        </w:rPr>
        <w:t>9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4B7A45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452245">
      <w:pPr>
        <w:pStyle w:val="2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452245">
      <w:pPr>
        <w:pStyle w:val="2"/>
        <w:rPr>
          <w:rFonts w:ascii="Arial" w:hAnsi="Arial" w:cs="Arial"/>
          <w:b w:val="0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D857B8">
        <w:rPr>
          <w:rFonts w:ascii="Arial" w:hAnsi="Arial" w:cs="Arial"/>
          <w:sz w:val="24"/>
          <w:szCs w:val="24"/>
        </w:rPr>
        <w:t>2</w:t>
      </w:r>
      <w:r w:rsidR="00D857B8" w:rsidRPr="003D70CD">
        <w:rPr>
          <w:rFonts w:ascii="Arial" w:hAnsi="Arial" w:cs="Arial"/>
          <w:sz w:val="24"/>
          <w:szCs w:val="24"/>
        </w:rPr>
        <w:t>2</w:t>
      </w:r>
      <w:r w:rsidR="00D857B8">
        <w:rPr>
          <w:rFonts w:ascii="Arial" w:hAnsi="Arial" w:cs="Arial"/>
          <w:sz w:val="24"/>
          <w:szCs w:val="24"/>
        </w:rPr>
        <w:t>.0</w:t>
      </w:r>
      <w:r w:rsidR="00D857B8" w:rsidRPr="003D70CD">
        <w:rPr>
          <w:rFonts w:ascii="Arial" w:hAnsi="Arial" w:cs="Arial"/>
          <w:sz w:val="24"/>
          <w:szCs w:val="24"/>
        </w:rPr>
        <w:t>9</w:t>
      </w:r>
      <w:r w:rsidR="00D857B8">
        <w:rPr>
          <w:rFonts w:ascii="Arial" w:hAnsi="Arial" w:cs="Arial"/>
          <w:sz w:val="24"/>
          <w:szCs w:val="24"/>
        </w:rPr>
        <w:t xml:space="preserve">.2021 № </w:t>
      </w:r>
      <w:r w:rsidR="00D857B8" w:rsidRPr="003D70CD">
        <w:rPr>
          <w:rFonts w:ascii="Arial" w:hAnsi="Arial" w:cs="Arial"/>
          <w:sz w:val="24"/>
          <w:szCs w:val="24"/>
        </w:rPr>
        <w:t>1054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154C4D">
        <w:rPr>
          <w:rFonts w:ascii="Arial" w:hAnsi="Arial" w:cs="Arial"/>
          <w:sz w:val="24"/>
          <w:szCs w:val="24"/>
        </w:rPr>
        <w:t>12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154C4D">
        <w:rPr>
          <w:rFonts w:ascii="Arial" w:hAnsi="Arial" w:cs="Arial"/>
          <w:sz w:val="24"/>
          <w:szCs w:val="24"/>
        </w:rPr>
        <w:t>10</w:t>
      </w:r>
      <w:r w:rsidR="00D857B8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154C4D">
        <w:rPr>
          <w:rFonts w:ascii="Arial" w:hAnsi="Arial" w:cs="Arial"/>
          <w:sz w:val="24"/>
          <w:szCs w:val="24"/>
        </w:rPr>
        <w:t>83,3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7E96" w:rsidRPr="003A7E96" w:rsidRDefault="00EA6140" w:rsidP="003A7E9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F5C33" w:rsidRPr="00560249" w:rsidRDefault="003F5C33" w:rsidP="004B7A45">
      <w:pPr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D857B8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D857B8" w:rsidP="004E691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D857B8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C3A" w:rsidRPr="00940A75" w:rsidTr="00503F98">
        <w:trPr>
          <w:cantSplit/>
          <w:trHeight w:val="339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3A7E96" w:rsidRDefault="00853C3A" w:rsidP="00183DE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D857B8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C3A" w:rsidRPr="00940A75" w:rsidTr="00503F98">
        <w:trPr>
          <w:cantSplit/>
          <w:trHeight w:val="373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83DE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940A75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Нерассмотренные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D857B8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D857B8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160469" w:rsidP="004E6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A519E" w:rsidRDefault="002A519E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lastRenderedPageBreak/>
        <w:t>Не представлены пакеты документов по 2 вопросам:</w:t>
      </w:r>
    </w:p>
    <w:p w:rsidR="00853C3A" w:rsidRPr="00E01F0F" w:rsidRDefault="00853C3A" w:rsidP="00853C3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2A519E" w:rsidRDefault="00C270E3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1.</w:t>
      </w:r>
      <w:r w:rsidR="00183DED" w:rsidRPr="00CC4AF3">
        <w:rPr>
          <w:rFonts w:ascii="Arial" w:hAnsi="Arial" w:cs="Arial"/>
          <w:b w:val="0"/>
          <w:iCs/>
          <w:color w:val="auto"/>
        </w:rPr>
        <w:t xml:space="preserve"> </w:t>
      </w:r>
      <w:r w:rsidR="002A519E">
        <w:rPr>
          <w:rFonts w:ascii="Arial" w:hAnsi="Arial" w:cs="Arial"/>
          <w:b w:val="0"/>
          <w:iCs/>
          <w:color w:val="auto"/>
        </w:rPr>
        <w:t xml:space="preserve">О признании утратившим силу решения Думы городского округа Тольятти от 05.04.2017 № 1419 «О Порядке ведения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 (инициатор – Дума городского округа Тольятти, </w:t>
      </w:r>
      <w:r w:rsidR="002A519E" w:rsidRPr="002A519E">
        <w:rPr>
          <w:rFonts w:ascii="Arial" w:hAnsi="Arial" w:cs="Arial"/>
          <w:b w:val="0"/>
          <w:i/>
          <w:iCs/>
          <w:color w:val="auto"/>
        </w:rPr>
        <w:t>в плане на 20.10.2021</w:t>
      </w:r>
      <w:r w:rsidR="002A519E">
        <w:rPr>
          <w:rFonts w:ascii="Arial" w:hAnsi="Arial" w:cs="Arial"/>
          <w:b w:val="0"/>
          <w:iCs/>
          <w:color w:val="auto"/>
        </w:rPr>
        <w:t>);</w:t>
      </w:r>
    </w:p>
    <w:p w:rsidR="00183DED" w:rsidRPr="00F17CF6" w:rsidRDefault="002A519E" w:rsidP="002A519E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2. </w:t>
      </w:r>
      <w:proofErr w:type="gramStart"/>
      <w:r w:rsidR="00183DED">
        <w:rPr>
          <w:rFonts w:ascii="Arial" w:hAnsi="Arial" w:cs="Arial"/>
          <w:b w:val="0"/>
          <w:iCs/>
          <w:color w:val="auto"/>
        </w:rPr>
        <w:t xml:space="preserve">О </w:t>
      </w:r>
      <w:r w:rsidR="00567405">
        <w:rPr>
          <w:rFonts w:ascii="Arial" w:hAnsi="Arial" w:cs="Arial"/>
          <w:b w:val="0"/>
          <w:iCs/>
          <w:color w:val="auto"/>
        </w:rPr>
        <w:t>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</w:r>
      <w:r w:rsidR="00183DED"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="00183DED" w:rsidRPr="00887756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="00183DED"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 w:rsidR="00183DED" w:rsidRPr="00887756">
        <w:rPr>
          <w:rFonts w:ascii="Arial" w:hAnsi="Arial" w:cs="Arial"/>
          <w:b w:val="0"/>
          <w:i/>
          <w:color w:val="auto"/>
        </w:rPr>
        <w:t xml:space="preserve">, в плане на </w:t>
      </w:r>
      <w:r>
        <w:rPr>
          <w:rFonts w:ascii="Arial" w:hAnsi="Arial" w:cs="Arial"/>
          <w:b w:val="0"/>
          <w:i/>
          <w:color w:val="auto"/>
        </w:rPr>
        <w:t>22.12</w:t>
      </w:r>
      <w:r w:rsidR="00183DED">
        <w:rPr>
          <w:rFonts w:ascii="Arial" w:hAnsi="Arial" w:cs="Arial"/>
          <w:b w:val="0"/>
          <w:i/>
          <w:color w:val="auto"/>
        </w:rPr>
        <w:t>.2021</w:t>
      </w:r>
      <w:r w:rsidR="000662C1">
        <w:rPr>
          <w:rFonts w:ascii="Arial" w:hAnsi="Arial" w:cs="Arial"/>
          <w:b w:val="0"/>
          <w:i/>
          <w:iCs/>
          <w:color w:val="auto"/>
        </w:rPr>
        <w:t>,</w:t>
      </w:r>
      <w:r w:rsidR="00F17CF6">
        <w:rPr>
          <w:rFonts w:ascii="Arial" w:hAnsi="Arial" w:cs="Arial"/>
          <w:b w:val="0"/>
          <w:i/>
          <w:iCs/>
          <w:color w:val="auto"/>
        </w:rPr>
        <w:t xml:space="preserve"> </w:t>
      </w:r>
      <w:r w:rsidR="00F17CF6" w:rsidRPr="00F17CF6">
        <w:rPr>
          <w:rFonts w:ascii="Arial" w:hAnsi="Arial" w:cs="Arial"/>
          <w:b w:val="0"/>
          <w:iCs/>
          <w:color w:val="auto"/>
        </w:rPr>
        <w:t xml:space="preserve">письмо главы городского округа Тольятти о снятии вопроса </w:t>
      </w:r>
      <w:r w:rsidR="008F1737">
        <w:rPr>
          <w:rFonts w:ascii="Arial" w:hAnsi="Arial" w:cs="Arial"/>
          <w:b w:val="0"/>
          <w:iCs/>
          <w:color w:val="auto"/>
        </w:rPr>
        <w:t xml:space="preserve">с рассмотрения </w:t>
      </w:r>
      <w:r w:rsidR="00F17CF6">
        <w:rPr>
          <w:rFonts w:ascii="Arial" w:hAnsi="Arial" w:cs="Arial"/>
          <w:b w:val="0"/>
          <w:iCs/>
          <w:color w:val="auto"/>
        </w:rPr>
        <w:t>(вх.№01-25/686 от 16.12.2021)</w:t>
      </w:r>
      <w:r w:rsidR="00183DED" w:rsidRPr="00F17CF6">
        <w:rPr>
          <w:rFonts w:ascii="Arial" w:hAnsi="Arial" w:cs="Arial"/>
          <w:b w:val="0"/>
          <w:iCs/>
          <w:color w:val="auto"/>
        </w:rPr>
        <w:t>.</w:t>
      </w:r>
      <w:proofErr w:type="gramEnd"/>
    </w:p>
    <w:p w:rsidR="00183DED" w:rsidRDefault="00183DED" w:rsidP="00183DE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2C29B0" w:rsidRDefault="00EA6140" w:rsidP="007D053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A52D78">
        <w:rPr>
          <w:rFonts w:ascii="Arial" w:hAnsi="Arial" w:cs="Arial"/>
          <w:sz w:val="24"/>
          <w:szCs w:val="24"/>
        </w:rPr>
        <w:t>2</w:t>
      </w:r>
      <w:r w:rsidR="00A52D78" w:rsidRPr="003D70CD">
        <w:rPr>
          <w:rFonts w:ascii="Arial" w:hAnsi="Arial" w:cs="Arial"/>
          <w:sz w:val="24"/>
          <w:szCs w:val="24"/>
        </w:rPr>
        <w:t>2</w:t>
      </w:r>
      <w:r w:rsidR="00A52D78">
        <w:rPr>
          <w:rFonts w:ascii="Arial" w:hAnsi="Arial" w:cs="Arial"/>
          <w:sz w:val="24"/>
          <w:szCs w:val="24"/>
        </w:rPr>
        <w:t>.0</w:t>
      </w:r>
      <w:r w:rsidR="00A52D78" w:rsidRPr="003D70CD">
        <w:rPr>
          <w:rFonts w:ascii="Arial" w:hAnsi="Arial" w:cs="Arial"/>
          <w:sz w:val="24"/>
          <w:szCs w:val="24"/>
        </w:rPr>
        <w:t>9</w:t>
      </w:r>
      <w:r w:rsidR="00A52D78">
        <w:rPr>
          <w:rFonts w:ascii="Arial" w:hAnsi="Arial" w:cs="Arial"/>
          <w:sz w:val="24"/>
          <w:szCs w:val="24"/>
        </w:rPr>
        <w:t>.2021 № 1055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A52D78">
        <w:rPr>
          <w:rFonts w:ascii="Arial" w:hAnsi="Arial" w:cs="Arial"/>
          <w:color w:val="000000" w:themeColor="text1"/>
          <w:sz w:val="24"/>
          <w:szCs w:val="24"/>
        </w:rPr>
        <w:t>37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CEE">
        <w:rPr>
          <w:rFonts w:ascii="Arial" w:hAnsi="Arial" w:cs="Arial"/>
          <w:color w:val="000000" w:themeColor="text1"/>
          <w:sz w:val="24"/>
          <w:szCs w:val="24"/>
        </w:rPr>
        <w:t>37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14B3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062CEE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7D0534" w:rsidRPr="006D63B1" w:rsidRDefault="007D0534" w:rsidP="007D0534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504341" w:rsidRDefault="00EA6140" w:rsidP="00C75D5C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60249" w:rsidRPr="00560249" w:rsidRDefault="00560249" w:rsidP="00C75D5C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9553" w:type="dxa"/>
        <w:jc w:val="center"/>
        <w:tblInd w:w="695" w:type="dxa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509"/>
        <w:gridCol w:w="1559"/>
        <w:gridCol w:w="1134"/>
        <w:gridCol w:w="1985"/>
        <w:gridCol w:w="2356"/>
        <w:gridCol w:w="10"/>
      </w:tblGrid>
      <w:tr w:rsidR="00C66DA7" w:rsidTr="002A62B9">
        <w:trPr>
          <w:gridAfter w:val="1"/>
          <w:wAfter w:w="10" w:type="dxa"/>
          <w:cantSplit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027DD" w:rsidTr="002A62B9">
        <w:trPr>
          <w:gridAfter w:val="1"/>
          <w:wAfter w:w="10" w:type="dxa"/>
          <w:cantSplit/>
          <w:jc w:val="center"/>
        </w:trPr>
        <w:tc>
          <w:tcPr>
            <w:tcW w:w="25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27DD" w:rsidRDefault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027DD" w:rsidRDefault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27DD" w:rsidRDefault="009027D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DD" w:rsidRDefault="009027D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7DD" w:rsidRDefault="00A2151E" w:rsidP="009027D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Фонд капитального ремонта </w:t>
            </w:r>
          </w:p>
        </w:tc>
      </w:tr>
      <w:tr w:rsidR="009027DD" w:rsidTr="002A62B9">
        <w:trPr>
          <w:gridAfter w:val="1"/>
          <w:wAfter w:w="10" w:type="dxa"/>
          <w:cantSplit/>
          <w:trHeight w:val="365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Pr="002A62B9" w:rsidRDefault="00902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DF2FA7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A2151E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A2151E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027DD" w:rsidTr="002A62B9">
        <w:trPr>
          <w:gridAfter w:val="1"/>
          <w:wAfter w:w="10" w:type="dxa"/>
          <w:cantSplit/>
          <w:trHeight w:val="286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Default="009027D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DF2FA7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37*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A2151E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A2151E" w:rsidP="004E69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027DD" w:rsidTr="002A62B9">
        <w:trPr>
          <w:cantSplit/>
          <w:trHeight w:val="320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9027DD" w:rsidRDefault="009027D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DF2FA7" w:rsidP="004E691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A2151E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A2151E" w:rsidP="00A2151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9027DD" w:rsidTr="002A62B9">
        <w:trPr>
          <w:gridAfter w:val="1"/>
          <w:wAfter w:w="10" w:type="dxa"/>
          <w:cantSplit/>
          <w:trHeight w:val="325"/>
          <w:jc w:val="center"/>
        </w:trPr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9027DD" w:rsidRPr="00907998" w:rsidRDefault="009027DD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DF2FA7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027DD" w:rsidTr="002A62B9">
        <w:trPr>
          <w:gridAfter w:val="1"/>
          <w:wAfter w:w="10" w:type="dxa"/>
          <w:cantSplit/>
          <w:trHeight w:val="361"/>
          <w:jc w:val="center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9027DD" w:rsidRDefault="009027D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9027DD" w:rsidRDefault="00DF2FA7" w:rsidP="004E691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027DD" w:rsidRDefault="00A2151E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56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9027DD" w:rsidRDefault="009027DD" w:rsidP="004E69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7D053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0"/>
          <w:szCs w:val="20"/>
        </w:rPr>
      </w:pPr>
    </w:p>
    <w:p w:rsidR="00CB50D5" w:rsidRDefault="006C4E45" w:rsidP="00DF2FA7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 w:rsidR="00DF2FA7" w:rsidRPr="00DF2FA7">
        <w:rPr>
          <w:rFonts w:ascii="Arial" w:hAnsi="Arial" w:cs="Arial"/>
          <w:b w:val="0"/>
          <w:iCs/>
          <w:color w:val="000000" w:themeColor="text1"/>
        </w:rPr>
        <w:t>по 1 вопросу – произведена запи</w:t>
      </w:r>
      <w:r w:rsidR="00DF2FA7">
        <w:rPr>
          <w:rFonts w:ascii="Arial" w:hAnsi="Arial" w:cs="Arial"/>
          <w:b w:val="0"/>
          <w:iCs/>
          <w:color w:val="000000" w:themeColor="text1"/>
        </w:rPr>
        <w:t xml:space="preserve">сь в протокол заседания Думы от </w:t>
      </w:r>
      <w:r w:rsidR="00DF2FA7" w:rsidRPr="00DF2FA7">
        <w:rPr>
          <w:rFonts w:ascii="Arial" w:hAnsi="Arial" w:cs="Arial"/>
          <w:b w:val="0"/>
          <w:iCs/>
          <w:color w:val="000000" w:themeColor="text1"/>
        </w:rPr>
        <w:t>08.12.2021 № 67 (Д-333).</w:t>
      </w:r>
    </w:p>
    <w:p w:rsidR="00DF2FA7" w:rsidRPr="00DF2FA7" w:rsidRDefault="00DF2FA7" w:rsidP="001723A3">
      <w:pPr>
        <w:pStyle w:val="2"/>
        <w:spacing w:line="240" w:lineRule="auto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786600" w:rsidRDefault="00DE4BCF" w:rsidP="001723A3">
      <w:pPr>
        <w:pStyle w:val="2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>
      <w:pPr>
        <w:ind w:firstLine="709"/>
        <w:rPr>
          <w:color w:val="auto"/>
          <w:sz w:val="24"/>
          <w:szCs w:val="24"/>
        </w:rPr>
      </w:pPr>
    </w:p>
    <w:p w:rsidR="00EB228F" w:rsidRPr="00C7578E" w:rsidRDefault="00212F98" w:rsidP="00D4601C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DF2FA7">
        <w:rPr>
          <w:rFonts w:ascii="Arial" w:hAnsi="Arial" w:cs="Arial"/>
          <w:sz w:val="26"/>
          <w:szCs w:val="26"/>
          <w:lang w:val="en-US"/>
        </w:rPr>
        <w:t>IV</w:t>
      </w:r>
      <w:r w:rsidR="00726E03" w:rsidRPr="00726E03">
        <w:rPr>
          <w:rFonts w:ascii="Arial" w:hAnsi="Arial" w:cs="Arial"/>
          <w:sz w:val="26"/>
          <w:szCs w:val="26"/>
        </w:rPr>
        <w:t xml:space="preserve"> </w:t>
      </w:r>
      <w:r w:rsidR="00E66C5A">
        <w:rPr>
          <w:rFonts w:ascii="Arial" w:hAnsi="Arial" w:cs="Arial"/>
          <w:sz w:val="24"/>
          <w:szCs w:val="24"/>
        </w:rPr>
        <w:t>квартале 2021</w:t>
      </w:r>
      <w:r w:rsidR="003629B2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7F2202" w:rsidRPr="007F2202">
        <w:rPr>
          <w:rFonts w:ascii="Arial" w:hAnsi="Arial" w:cs="Arial"/>
          <w:color w:val="auto"/>
          <w:sz w:val="24"/>
          <w:szCs w:val="24"/>
        </w:rPr>
        <w:t>5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F2202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D03CE">
        <w:rPr>
          <w:rFonts w:ascii="Arial" w:hAnsi="Arial" w:cs="Arial"/>
          <w:color w:val="auto"/>
          <w:sz w:val="24"/>
          <w:szCs w:val="24"/>
        </w:rPr>
        <w:t>Проведено</w:t>
      </w:r>
      <w:r w:rsidR="007F2202">
        <w:rPr>
          <w:rFonts w:ascii="Arial" w:hAnsi="Arial" w:cs="Arial"/>
          <w:color w:val="auto"/>
          <w:sz w:val="24"/>
          <w:szCs w:val="24"/>
        </w:rPr>
        <w:t xml:space="preserve"> 5 заседаний</w:t>
      </w:r>
      <w:r w:rsidR="00BB6208" w:rsidRPr="002D03CE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</w:t>
      </w:r>
      <w:r w:rsidR="00610F43" w:rsidRPr="002D03CE">
        <w:rPr>
          <w:rFonts w:ascii="Arial" w:hAnsi="Arial" w:cs="Arial"/>
          <w:color w:val="auto"/>
          <w:sz w:val="24"/>
          <w:szCs w:val="24"/>
        </w:rPr>
        <w:t xml:space="preserve"> </w:t>
      </w:r>
      <w:r w:rsidR="007F2202" w:rsidRPr="007F2202">
        <w:rPr>
          <w:rFonts w:ascii="Arial" w:hAnsi="Arial" w:cs="Arial"/>
          <w:color w:val="auto"/>
          <w:sz w:val="24"/>
          <w:szCs w:val="24"/>
        </w:rPr>
        <w:t>14</w:t>
      </w:r>
      <w:r w:rsidR="00BB6208" w:rsidRPr="002D03CE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2D03CE">
        <w:rPr>
          <w:rFonts w:ascii="Arial" w:hAnsi="Arial" w:cs="Arial"/>
          <w:color w:val="auto"/>
          <w:sz w:val="24"/>
          <w:szCs w:val="24"/>
        </w:rPr>
        <w:t>ов</w:t>
      </w:r>
      <w:r w:rsidR="00610F43" w:rsidRPr="002D03CE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Default="004066B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132834" w:rsidRDefault="0093758E" w:rsidP="00522512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 xml:space="preserve">е </w:t>
      </w:r>
      <w:r w:rsidR="00726E03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B41C0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77DA" w:rsidRDefault="006577DA" w:rsidP="007E5F2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77DA" w:rsidRDefault="00132834" w:rsidP="004066B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433F84">
        <w:rPr>
          <w:rFonts w:ascii="Arial" w:hAnsi="Arial" w:cs="Arial"/>
          <w:color w:val="000000" w:themeColor="text1"/>
          <w:sz w:val="24"/>
          <w:szCs w:val="24"/>
        </w:rPr>
        <w:t>6 заседаний</w:t>
      </w:r>
      <w:r w:rsidR="004066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6CA" w:rsidRPr="004066BE" w:rsidRDefault="002566CA" w:rsidP="004066B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361" w:rsidRPr="00BC4402" w:rsidRDefault="00BC4402" w:rsidP="0013283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BC4402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BC4402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96215B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4A0185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0185" w:rsidRPr="004A0185" w:rsidRDefault="004A0185" w:rsidP="00132834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4A0185">
              <w:rPr>
                <w:rFonts w:ascii="Arial" w:hAnsi="Arial" w:cs="Arial"/>
              </w:rPr>
              <w:t>(27.10.2021; 15.11</w:t>
            </w:r>
            <w:r>
              <w:rPr>
                <w:rFonts w:ascii="Arial" w:hAnsi="Arial" w:cs="Arial"/>
              </w:rPr>
              <w:t>.</w:t>
            </w:r>
            <w:r w:rsidRPr="004A0185">
              <w:rPr>
                <w:rFonts w:ascii="Arial" w:hAnsi="Arial" w:cs="Arial"/>
              </w:rPr>
              <w:t>2021)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C4402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3C7EC3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BC4402" w:rsidRDefault="0096215B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32834" w:rsidRPr="00867EFC" w:rsidRDefault="00867EFC" w:rsidP="004A0185">
            <w:pPr>
              <w:jc w:val="center"/>
              <w:rPr>
                <w:rFonts w:ascii="Arial" w:hAnsi="Arial" w:cs="Arial"/>
              </w:rPr>
            </w:pPr>
            <w:r w:rsidRPr="00867EFC">
              <w:rPr>
                <w:rFonts w:ascii="Arial" w:hAnsi="Arial" w:cs="Arial"/>
              </w:rPr>
              <w:t>(</w:t>
            </w:r>
            <w:r w:rsidR="004A0185">
              <w:rPr>
                <w:rFonts w:ascii="Arial" w:hAnsi="Arial" w:cs="Arial"/>
              </w:rPr>
              <w:t>13.10.2021; 27.10</w:t>
            </w:r>
            <w:r w:rsidR="00A74806">
              <w:rPr>
                <w:rFonts w:ascii="Arial" w:hAnsi="Arial" w:cs="Arial"/>
              </w:rPr>
              <w:t>.2021</w:t>
            </w:r>
            <w:r w:rsidR="004A0185">
              <w:rPr>
                <w:rFonts w:ascii="Arial" w:hAnsi="Arial" w:cs="Arial"/>
              </w:rPr>
              <w:t xml:space="preserve">; </w:t>
            </w:r>
            <w:r w:rsidR="0096215B">
              <w:rPr>
                <w:rFonts w:ascii="Arial" w:hAnsi="Arial" w:cs="Arial"/>
              </w:rPr>
              <w:br/>
            </w:r>
            <w:r w:rsidR="004A0185">
              <w:rPr>
                <w:rFonts w:ascii="Arial" w:hAnsi="Arial" w:cs="Arial"/>
              </w:rPr>
              <w:t>17.11.2021; 01.12.2021</w:t>
            </w:r>
            <w:r w:rsidR="00A74806">
              <w:rPr>
                <w:rFonts w:ascii="Arial" w:hAnsi="Arial" w:cs="Arial"/>
              </w:rPr>
              <w:t>)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3C7EC3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C4402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6664AE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E16C06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Default="004C7D37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E16C0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4C7D37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0F4C8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0F4C8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0F4C86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C4402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DA5DD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4402" w:rsidRPr="00BC4402" w:rsidRDefault="006C2C59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E16C0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5B7F64" w:rsidRDefault="004C7D37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E16C0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4C7D37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CA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CA2F9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A74806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F64" w:rsidRDefault="00A74806" w:rsidP="005B7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A74806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4216C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4806" w:rsidRDefault="00A74806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4216C" w:rsidRPr="00BC4402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E42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A748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4402" w:rsidRPr="00BC4402" w:rsidRDefault="00E4216C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BC440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4806" w:rsidRDefault="00A7480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BC4402" w:rsidRPr="00BC4402" w:rsidRDefault="00522512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="00BC4402"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132834" w:rsidRPr="00D32E16" w:rsidTr="00E16C0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32834" w:rsidRPr="00D32E16" w:rsidRDefault="00522512" w:rsidP="00BC44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2834" w:rsidRPr="00D32E16" w:rsidRDefault="00D32E16" w:rsidP="00BC440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5F8" w:rsidRPr="00E215E7" w:rsidRDefault="00E215E7" w:rsidP="00E215E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132834" w:rsidRDefault="00D32E16" w:rsidP="003F5C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2E16" w:rsidRPr="00D32E16" w:rsidRDefault="00D32E16" w:rsidP="003F5C33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66396E" w:rsidRPr="007E2D5D" w:rsidRDefault="0066396E">
      <w:pPr>
        <w:jc w:val="both"/>
        <w:rPr>
          <w:rFonts w:ascii="Arial" w:hAnsi="Arial" w:cs="Arial"/>
          <w:color w:val="FF0000"/>
        </w:rPr>
      </w:pPr>
    </w:p>
    <w:p w:rsidR="0066396E" w:rsidRPr="0094193D" w:rsidRDefault="003A27B6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B01913">
        <w:rPr>
          <w:rFonts w:ascii="Arial" w:hAnsi="Arial" w:cs="Arial"/>
          <w:sz w:val="26"/>
          <w:szCs w:val="26"/>
          <w:lang w:val="en-US"/>
        </w:rPr>
        <w:t>IV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квартале 2021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94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726986" w:rsidRPr="00726986">
        <w:rPr>
          <w:rFonts w:ascii="Arial" w:hAnsi="Arial" w:cs="Arial"/>
          <w:color w:val="000000" w:themeColor="text1"/>
          <w:sz w:val="24"/>
          <w:szCs w:val="24"/>
        </w:rPr>
        <w:t>28</w:t>
      </w:r>
      <w:r w:rsidR="007B2236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94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D02E54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94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CED">
        <w:rPr>
          <w:rFonts w:ascii="Arial" w:hAnsi="Arial" w:cs="Arial"/>
          <w:color w:val="000000" w:themeColor="text1"/>
          <w:sz w:val="24"/>
          <w:szCs w:val="24"/>
        </w:rPr>
        <w:t>16</w:t>
      </w:r>
      <w:r w:rsidR="00726986" w:rsidRPr="00726986">
        <w:rPr>
          <w:rFonts w:ascii="Arial" w:hAnsi="Arial" w:cs="Arial"/>
          <w:color w:val="000000" w:themeColor="text1"/>
          <w:sz w:val="24"/>
          <w:szCs w:val="24"/>
        </w:rPr>
        <w:t>2</w:t>
      </w:r>
      <w:r w:rsidR="00C308F0" w:rsidRPr="0094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8869C9">
        <w:rPr>
          <w:rFonts w:ascii="Arial" w:hAnsi="Arial" w:cs="Arial"/>
          <w:color w:val="000000" w:themeColor="text1"/>
          <w:sz w:val="24"/>
          <w:szCs w:val="24"/>
        </w:rPr>
        <w:t>с</w:t>
      </w:r>
      <w:r w:rsidR="004A1A53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94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C7578E" w:rsidRDefault="00E73968" w:rsidP="00251650">
      <w:pPr>
        <w:ind w:firstLine="56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8F1D37" w:rsidP="008869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6A4FD3" w:rsidP="0092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869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8F1D37" w:rsidRDefault="008F1D37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066BE" w:rsidRPr="00804E32" w:rsidRDefault="004066BE" w:rsidP="00726986">
      <w:pPr>
        <w:jc w:val="both"/>
        <w:rPr>
          <w:rFonts w:ascii="Arial" w:hAnsi="Arial" w:cs="Arial"/>
          <w:bCs/>
          <w:lang w:val="en-US"/>
        </w:rPr>
      </w:pPr>
    </w:p>
    <w:p w:rsidR="00022CD1" w:rsidRDefault="0033104E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>в Думе состоялись следующие мероприятия:</w:t>
      </w:r>
    </w:p>
    <w:p w:rsidR="00C611FE" w:rsidRPr="00EF6FCC" w:rsidRDefault="00C611FE" w:rsidP="00022CD1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221A8D" w:rsidRDefault="00804E32" w:rsidP="00983D1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21A8D">
        <w:rPr>
          <w:rFonts w:ascii="Arial" w:hAnsi="Arial" w:cs="Arial"/>
          <w:sz w:val="24"/>
          <w:szCs w:val="24"/>
        </w:rPr>
        <w:t>10 заседаний согласительной комиссии по вопросам бюджета городского округа Тольятти (15.11.2021; 16.11.2021; 17.11.2021; 18.11.2021; 19.11.2021; 22.11.2021; 24.11.2021; 25.11.2021</w:t>
      </w:r>
      <w:r w:rsidR="00676D35">
        <w:rPr>
          <w:rFonts w:ascii="Arial" w:hAnsi="Arial" w:cs="Arial"/>
          <w:sz w:val="24"/>
          <w:szCs w:val="24"/>
        </w:rPr>
        <w:t>; 29.11</w:t>
      </w:r>
      <w:r w:rsidR="00221A8D">
        <w:rPr>
          <w:rFonts w:ascii="Arial" w:hAnsi="Arial" w:cs="Arial"/>
          <w:sz w:val="24"/>
          <w:szCs w:val="24"/>
        </w:rPr>
        <w:t>.2021</w:t>
      </w:r>
      <w:r w:rsidR="00676D35">
        <w:rPr>
          <w:rFonts w:ascii="Arial" w:hAnsi="Arial" w:cs="Arial"/>
          <w:sz w:val="24"/>
          <w:szCs w:val="24"/>
        </w:rPr>
        <w:t>; 01</w:t>
      </w:r>
      <w:r w:rsidR="00221A8D">
        <w:rPr>
          <w:rFonts w:ascii="Arial" w:hAnsi="Arial" w:cs="Arial"/>
          <w:sz w:val="24"/>
          <w:szCs w:val="24"/>
        </w:rPr>
        <w:t>.12.2021</w:t>
      </w:r>
      <w:r w:rsidR="00983D1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83D1F">
        <w:rPr>
          <w:rFonts w:ascii="Arial" w:hAnsi="Arial" w:cs="Arial"/>
          <w:sz w:val="24"/>
          <w:szCs w:val="24"/>
        </w:rPr>
        <w:t>итоговое</w:t>
      </w:r>
      <w:proofErr w:type="gramEnd"/>
      <w:r w:rsidR="00983D1F">
        <w:rPr>
          <w:rFonts w:ascii="Arial" w:hAnsi="Arial" w:cs="Arial"/>
          <w:sz w:val="24"/>
          <w:szCs w:val="24"/>
        </w:rPr>
        <w:t>);</w:t>
      </w:r>
      <w:r w:rsidR="00221A8D">
        <w:rPr>
          <w:rFonts w:ascii="Arial" w:hAnsi="Arial" w:cs="Arial"/>
          <w:sz w:val="24"/>
          <w:szCs w:val="24"/>
        </w:rPr>
        <w:t xml:space="preserve"> </w:t>
      </w:r>
    </w:p>
    <w:p w:rsidR="008523FE" w:rsidRDefault="00221A8D" w:rsidP="005857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5857A3">
        <w:rPr>
          <w:rFonts w:ascii="Arial" w:hAnsi="Arial" w:cs="Arial"/>
          <w:bCs/>
          <w:sz w:val="24"/>
          <w:szCs w:val="24"/>
        </w:rPr>
        <w:t>л</w:t>
      </w:r>
      <w:r w:rsidR="006F6626">
        <w:rPr>
          <w:rFonts w:ascii="Arial" w:hAnsi="Arial" w:cs="Arial"/>
          <w:bCs/>
          <w:sz w:val="24"/>
          <w:szCs w:val="24"/>
        </w:rPr>
        <w:t>ичный прие</w:t>
      </w:r>
      <w:r w:rsidR="00175D92" w:rsidRPr="008523FE">
        <w:rPr>
          <w:rFonts w:ascii="Arial" w:hAnsi="Arial" w:cs="Arial"/>
          <w:bCs/>
          <w:sz w:val="24"/>
          <w:szCs w:val="24"/>
        </w:rPr>
        <w:t>м граждан</w:t>
      </w:r>
      <w:r w:rsidR="00804E32">
        <w:rPr>
          <w:rFonts w:ascii="Arial" w:hAnsi="Arial" w:cs="Arial"/>
          <w:bCs/>
          <w:sz w:val="24"/>
          <w:szCs w:val="24"/>
        </w:rPr>
        <w:t xml:space="preserve"> председателем Д</w:t>
      </w:r>
      <w:r w:rsidR="00175D92">
        <w:rPr>
          <w:rFonts w:ascii="Arial" w:hAnsi="Arial" w:cs="Arial"/>
          <w:bCs/>
          <w:sz w:val="24"/>
          <w:szCs w:val="24"/>
        </w:rPr>
        <w:t xml:space="preserve">умы </w:t>
      </w:r>
      <w:proofErr w:type="spellStart"/>
      <w:r w:rsidR="00175D92"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 w:rsidR="00175D92">
        <w:rPr>
          <w:rFonts w:ascii="Arial" w:hAnsi="Arial" w:cs="Arial"/>
          <w:bCs/>
          <w:sz w:val="24"/>
          <w:szCs w:val="24"/>
        </w:rPr>
        <w:t xml:space="preserve"> Н.И</w:t>
      </w:r>
      <w:r w:rsidR="00175D92" w:rsidRPr="008523FE">
        <w:rPr>
          <w:rFonts w:ascii="Arial" w:hAnsi="Arial" w:cs="Arial"/>
          <w:bCs/>
          <w:sz w:val="24"/>
          <w:szCs w:val="24"/>
        </w:rPr>
        <w:t>.</w:t>
      </w:r>
      <w:r w:rsidR="005857A3">
        <w:rPr>
          <w:rFonts w:ascii="Arial" w:hAnsi="Arial" w:cs="Arial"/>
          <w:bCs/>
          <w:sz w:val="24"/>
          <w:szCs w:val="24"/>
        </w:rPr>
        <w:t xml:space="preserve"> (</w:t>
      </w:r>
      <w:r w:rsidR="00175D92" w:rsidRPr="008523FE">
        <w:rPr>
          <w:rFonts w:ascii="Arial" w:hAnsi="Arial" w:cs="Arial"/>
          <w:bCs/>
          <w:sz w:val="24"/>
          <w:szCs w:val="24"/>
        </w:rPr>
        <w:t>09.12.2021</w:t>
      </w:r>
      <w:r w:rsidR="005857A3">
        <w:rPr>
          <w:rFonts w:ascii="Arial" w:hAnsi="Arial" w:cs="Arial"/>
          <w:bCs/>
          <w:sz w:val="24"/>
          <w:szCs w:val="24"/>
        </w:rPr>
        <w:t>)</w:t>
      </w:r>
      <w:r w:rsidR="00175D92" w:rsidRPr="008523FE">
        <w:rPr>
          <w:rFonts w:ascii="Arial" w:hAnsi="Arial" w:cs="Arial"/>
          <w:bCs/>
          <w:sz w:val="24"/>
          <w:szCs w:val="24"/>
        </w:rPr>
        <w:t>;</w:t>
      </w:r>
    </w:p>
    <w:p w:rsidR="008523FE" w:rsidRDefault="00804E32" w:rsidP="005857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 </w:t>
      </w:r>
      <w:r w:rsidR="005857A3">
        <w:rPr>
          <w:rFonts w:ascii="Arial" w:hAnsi="Arial" w:cs="Arial"/>
          <w:bCs/>
          <w:sz w:val="24"/>
          <w:szCs w:val="24"/>
        </w:rPr>
        <w:t>п</w:t>
      </w:r>
      <w:r w:rsidR="006F6626">
        <w:rPr>
          <w:rFonts w:ascii="Arial" w:hAnsi="Arial" w:cs="Arial"/>
          <w:bCs/>
          <w:sz w:val="24"/>
          <w:szCs w:val="24"/>
        </w:rPr>
        <w:t>рие</w:t>
      </w:r>
      <w:r w:rsidR="00175D92" w:rsidRPr="008523FE">
        <w:rPr>
          <w:rFonts w:ascii="Arial" w:hAnsi="Arial" w:cs="Arial"/>
          <w:bCs/>
          <w:sz w:val="24"/>
          <w:szCs w:val="24"/>
        </w:rPr>
        <w:t>м граждан</w:t>
      </w:r>
      <w:r w:rsidR="00175D92">
        <w:rPr>
          <w:rFonts w:ascii="Arial" w:hAnsi="Arial" w:cs="Arial"/>
          <w:bCs/>
          <w:sz w:val="24"/>
          <w:szCs w:val="24"/>
        </w:rPr>
        <w:t xml:space="preserve"> заместителем председателя Думы Сотниковой О.В</w:t>
      </w:r>
      <w:r w:rsidR="00175D92" w:rsidRPr="008523FE">
        <w:rPr>
          <w:rFonts w:ascii="Arial" w:hAnsi="Arial" w:cs="Arial"/>
          <w:bCs/>
          <w:sz w:val="24"/>
          <w:szCs w:val="24"/>
        </w:rPr>
        <w:t>.</w:t>
      </w:r>
      <w:r w:rsidR="005857A3">
        <w:rPr>
          <w:rFonts w:ascii="Arial" w:hAnsi="Arial" w:cs="Arial"/>
          <w:bCs/>
          <w:sz w:val="24"/>
          <w:szCs w:val="24"/>
        </w:rPr>
        <w:t xml:space="preserve"> (</w:t>
      </w:r>
      <w:r w:rsidR="008523FE" w:rsidRPr="008523FE">
        <w:rPr>
          <w:rFonts w:ascii="Arial" w:hAnsi="Arial" w:cs="Arial"/>
          <w:bCs/>
          <w:sz w:val="24"/>
          <w:szCs w:val="24"/>
        </w:rPr>
        <w:t>12.10.2021</w:t>
      </w:r>
      <w:r w:rsidR="005857A3">
        <w:rPr>
          <w:rFonts w:ascii="Arial" w:hAnsi="Arial" w:cs="Arial"/>
          <w:bCs/>
          <w:sz w:val="24"/>
          <w:szCs w:val="24"/>
        </w:rPr>
        <w:t>)</w:t>
      </w:r>
      <w:r w:rsidR="008523FE" w:rsidRPr="008523FE">
        <w:rPr>
          <w:rFonts w:ascii="Arial" w:hAnsi="Arial" w:cs="Arial"/>
          <w:bCs/>
          <w:sz w:val="24"/>
          <w:szCs w:val="24"/>
        </w:rPr>
        <w:t>;</w:t>
      </w:r>
    </w:p>
    <w:p w:rsidR="003058C6" w:rsidRPr="008523FE" w:rsidRDefault="003058C6" w:rsidP="003058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8523FE">
        <w:rPr>
          <w:rFonts w:ascii="Arial" w:hAnsi="Arial" w:cs="Arial"/>
          <w:bCs/>
          <w:sz w:val="24"/>
          <w:szCs w:val="24"/>
        </w:rPr>
        <w:t>роверка подписных листов по инициативе граждан по проведению собрания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8523FE">
        <w:rPr>
          <w:rFonts w:ascii="Arial" w:hAnsi="Arial" w:cs="Arial"/>
          <w:bCs/>
          <w:sz w:val="24"/>
          <w:szCs w:val="24"/>
        </w:rPr>
        <w:t>10.12.2021</w:t>
      </w:r>
      <w:r>
        <w:rPr>
          <w:rFonts w:ascii="Arial" w:hAnsi="Arial" w:cs="Arial"/>
          <w:bCs/>
          <w:sz w:val="24"/>
          <w:szCs w:val="24"/>
        </w:rPr>
        <w:t>);</w:t>
      </w:r>
      <w:r w:rsidRPr="008523FE">
        <w:rPr>
          <w:rFonts w:ascii="Arial" w:hAnsi="Arial" w:cs="Arial"/>
          <w:bCs/>
          <w:sz w:val="24"/>
          <w:szCs w:val="24"/>
        </w:rPr>
        <w:t xml:space="preserve"> </w:t>
      </w:r>
    </w:p>
    <w:p w:rsidR="008523FE" w:rsidRDefault="003058C6" w:rsidP="00D02E5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5D3E25">
        <w:rPr>
          <w:rFonts w:ascii="Arial" w:hAnsi="Arial" w:cs="Arial"/>
          <w:bCs/>
          <w:sz w:val="24"/>
          <w:szCs w:val="24"/>
        </w:rPr>
        <w:t>а</w:t>
      </w:r>
      <w:r w:rsidRPr="008523FE">
        <w:rPr>
          <w:rFonts w:ascii="Arial" w:hAnsi="Arial" w:cs="Arial"/>
          <w:bCs/>
          <w:sz w:val="24"/>
          <w:szCs w:val="24"/>
        </w:rPr>
        <w:t>т</w:t>
      </w:r>
      <w:r w:rsidR="006F6626">
        <w:rPr>
          <w:rFonts w:ascii="Arial" w:hAnsi="Arial" w:cs="Arial"/>
          <w:bCs/>
          <w:sz w:val="24"/>
          <w:szCs w:val="24"/>
        </w:rPr>
        <w:t>тестация муниципальных служащих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6F6626">
        <w:rPr>
          <w:rFonts w:ascii="Arial" w:hAnsi="Arial" w:cs="Arial"/>
          <w:bCs/>
          <w:sz w:val="24"/>
          <w:szCs w:val="24"/>
        </w:rPr>
        <w:t>16</w:t>
      </w:r>
      <w:r w:rsidRPr="008523FE">
        <w:rPr>
          <w:rFonts w:ascii="Arial" w:hAnsi="Arial" w:cs="Arial"/>
          <w:bCs/>
          <w:sz w:val="24"/>
          <w:szCs w:val="24"/>
        </w:rPr>
        <w:t>.12.2021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8523FE" w:rsidRDefault="003058C6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- 17 заседаний</w:t>
      </w:r>
      <w:r w:rsidR="008523FE" w:rsidRPr="008523FE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 </w:t>
      </w:r>
      <w:r>
        <w:rPr>
          <w:rFonts w:ascii="Arial" w:hAnsi="Arial" w:cs="Arial"/>
          <w:bCs/>
          <w:sz w:val="24"/>
          <w:szCs w:val="24"/>
        </w:rPr>
        <w:t>(</w:t>
      </w:r>
      <w:r w:rsidRPr="008523FE">
        <w:rPr>
          <w:rFonts w:ascii="Arial" w:hAnsi="Arial" w:cs="Arial"/>
          <w:bCs/>
          <w:sz w:val="24"/>
          <w:szCs w:val="24"/>
        </w:rPr>
        <w:t>25.10.2021; 27.10.2021;</w:t>
      </w:r>
      <w:r w:rsidR="006F6626">
        <w:rPr>
          <w:rFonts w:ascii="Arial" w:hAnsi="Arial" w:cs="Arial"/>
          <w:bCs/>
          <w:sz w:val="24"/>
          <w:szCs w:val="24"/>
        </w:rPr>
        <w:t xml:space="preserve"> </w:t>
      </w:r>
      <w:r w:rsidRPr="008523FE">
        <w:rPr>
          <w:rFonts w:ascii="Arial" w:hAnsi="Arial" w:cs="Arial"/>
          <w:bCs/>
          <w:sz w:val="24"/>
          <w:szCs w:val="24"/>
        </w:rPr>
        <w:t>22.11.2021 (2); 25.11.2021 (2); 29.11.2021 (2); 01.12.2021; 06.12.2021; 08.12.2021;13.12.2021; 14.12.2021 (2); 15.12.2021 (2); 17.12.2021</w:t>
      </w:r>
      <w:r>
        <w:rPr>
          <w:rFonts w:ascii="Arial" w:hAnsi="Arial" w:cs="Arial"/>
          <w:bCs/>
          <w:sz w:val="24"/>
          <w:szCs w:val="24"/>
        </w:rPr>
        <w:t>).</w:t>
      </w:r>
    </w:p>
    <w:p w:rsidR="008523FE" w:rsidRDefault="008523FE" w:rsidP="00CB3E0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75D92" w:rsidRDefault="00175D92" w:rsidP="00175D9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8523FE" w:rsidRPr="00175D92" w:rsidRDefault="008523FE" w:rsidP="00CB3E06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523FE" w:rsidRPr="008523FE" w:rsidRDefault="00007B96" w:rsidP="00007B9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="008523FE" w:rsidRPr="008523FE">
        <w:rPr>
          <w:rFonts w:ascii="Arial" w:hAnsi="Arial" w:cs="Arial"/>
          <w:bCs/>
          <w:sz w:val="24"/>
          <w:szCs w:val="24"/>
        </w:rPr>
        <w:t xml:space="preserve">ематическая секция №1, №2 в составе Градостроительного совета при Губернаторе Самарской области под председательством </w:t>
      </w:r>
      <w:proofErr w:type="spellStart"/>
      <w:r w:rsidR="008523FE" w:rsidRPr="008523FE">
        <w:rPr>
          <w:rFonts w:ascii="Arial" w:hAnsi="Arial" w:cs="Arial"/>
          <w:bCs/>
          <w:sz w:val="24"/>
          <w:szCs w:val="24"/>
        </w:rPr>
        <w:t>и.о</w:t>
      </w:r>
      <w:proofErr w:type="gramStart"/>
      <w:r w:rsidR="008523FE" w:rsidRPr="008523FE">
        <w:rPr>
          <w:rFonts w:ascii="Arial" w:hAnsi="Arial" w:cs="Arial"/>
          <w:bCs/>
          <w:sz w:val="24"/>
          <w:szCs w:val="24"/>
        </w:rPr>
        <w:t>.м</w:t>
      </w:r>
      <w:proofErr w:type="gramEnd"/>
      <w:r w:rsidR="008523FE" w:rsidRPr="008523FE">
        <w:rPr>
          <w:rFonts w:ascii="Arial" w:hAnsi="Arial" w:cs="Arial"/>
          <w:bCs/>
          <w:sz w:val="24"/>
          <w:szCs w:val="24"/>
        </w:rPr>
        <w:t>инистра</w:t>
      </w:r>
      <w:proofErr w:type="spellEnd"/>
      <w:r w:rsidR="008523FE" w:rsidRPr="008523FE">
        <w:rPr>
          <w:rFonts w:ascii="Arial" w:hAnsi="Arial" w:cs="Arial"/>
          <w:bCs/>
          <w:sz w:val="24"/>
          <w:szCs w:val="24"/>
        </w:rPr>
        <w:t xml:space="preserve"> строительства, главного архитектора Самарско</w:t>
      </w:r>
      <w:r w:rsidR="00175D92">
        <w:rPr>
          <w:rFonts w:ascii="Arial" w:hAnsi="Arial" w:cs="Arial"/>
          <w:bCs/>
          <w:sz w:val="24"/>
          <w:szCs w:val="24"/>
        </w:rPr>
        <w:t>й области Спиридонова В.Ю.</w:t>
      </w:r>
      <w:r w:rsidRPr="00007B9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8523FE">
        <w:rPr>
          <w:rFonts w:ascii="Arial" w:hAnsi="Arial" w:cs="Arial"/>
          <w:bCs/>
          <w:sz w:val="24"/>
          <w:szCs w:val="24"/>
        </w:rPr>
        <w:t>15.10.2021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8523FE" w:rsidRPr="008523FE" w:rsidRDefault="00007B96" w:rsidP="008523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="008523FE" w:rsidRPr="008523FE">
        <w:rPr>
          <w:rFonts w:ascii="Arial" w:hAnsi="Arial" w:cs="Arial"/>
          <w:bCs/>
          <w:sz w:val="24"/>
          <w:szCs w:val="24"/>
        </w:rPr>
        <w:t xml:space="preserve">аседание Антитеррористической комиссии и межведомственной комиссии по обследованию мест с массовым пребыванием людей </w:t>
      </w:r>
      <w:r w:rsidR="00175D92">
        <w:rPr>
          <w:rFonts w:ascii="Arial" w:hAnsi="Arial" w:cs="Arial"/>
          <w:bCs/>
          <w:sz w:val="24"/>
          <w:szCs w:val="24"/>
        </w:rPr>
        <w:t>городского округа Тольятти</w:t>
      </w:r>
      <w:r w:rsidRPr="00007B9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8523FE">
        <w:rPr>
          <w:rFonts w:ascii="Arial" w:hAnsi="Arial" w:cs="Arial"/>
          <w:bCs/>
          <w:sz w:val="24"/>
          <w:szCs w:val="24"/>
        </w:rPr>
        <w:t>23.11.2021</w:t>
      </w:r>
      <w:r>
        <w:rPr>
          <w:rFonts w:ascii="Arial" w:hAnsi="Arial" w:cs="Arial"/>
          <w:bCs/>
          <w:sz w:val="24"/>
          <w:szCs w:val="24"/>
        </w:rPr>
        <w:t>);</w:t>
      </w:r>
    </w:p>
    <w:p w:rsidR="008523FE" w:rsidRPr="008523FE" w:rsidRDefault="00CE24CA" w:rsidP="008523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07B96">
        <w:rPr>
          <w:rFonts w:ascii="Arial" w:hAnsi="Arial" w:cs="Arial"/>
          <w:bCs/>
          <w:sz w:val="24"/>
          <w:szCs w:val="24"/>
        </w:rPr>
        <w:t>3</w:t>
      </w:r>
      <w:r w:rsidR="00175D92">
        <w:rPr>
          <w:rFonts w:ascii="Arial" w:hAnsi="Arial" w:cs="Arial"/>
          <w:bCs/>
          <w:sz w:val="24"/>
          <w:szCs w:val="24"/>
        </w:rPr>
        <w:t xml:space="preserve"> заседания</w:t>
      </w:r>
      <w:r w:rsidR="00175D92" w:rsidRPr="008523FE">
        <w:rPr>
          <w:rFonts w:ascii="Arial" w:hAnsi="Arial" w:cs="Arial"/>
          <w:bCs/>
          <w:sz w:val="24"/>
          <w:szCs w:val="24"/>
        </w:rPr>
        <w:t xml:space="preserve"> комиссии по подготовке проекта Правил зем</w:t>
      </w:r>
      <w:r w:rsidR="00175D92">
        <w:rPr>
          <w:rFonts w:ascii="Arial" w:hAnsi="Arial" w:cs="Arial"/>
          <w:bCs/>
          <w:sz w:val="24"/>
          <w:szCs w:val="24"/>
        </w:rPr>
        <w:t>лепользования и застройки (</w:t>
      </w:r>
      <w:r w:rsidR="00007B96" w:rsidRPr="008523FE">
        <w:rPr>
          <w:rFonts w:ascii="Arial" w:hAnsi="Arial" w:cs="Arial"/>
          <w:bCs/>
          <w:sz w:val="24"/>
          <w:szCs w:val="24"/>
        </w:rPr>
        <w:t>11.11.2021</w:t>
      </w:r>
      <w:r w:rsidR="00007B96">
        <w:rPr>
          <w:rFonts w:ascii="Arial" w:hAnsi="Arial" w:cs="Arial"/>
          <w:bCs/>
          <w:sz w:val="24"/>
          <w:szCs w:val="24"/>
        </w:rPr>
        <w:t xml:space="preserve">; </w:t>
      </w:r>
      <w:r w:rsidR="008523FE" w:rsidRPr="008523FE">
        <w:rPr>
          <w:rFonts w:ascii="Arial" w:hAnsi="Arial" w:cs="Arial"/>
          <w:bCs/>
          <w:sz w:val="24"/>
          <w:szCs w:val="24"/>
        </w:rPr>
        <w:t>02.12.2021</w:t>
      </w:r>
      <w:r w:rsidR="00175D92">
        <w:rPr>
          <w:rFonts w:ascii="Arial" w:hAnsi="Arial" w:cs="Arial"/>
          <w:bCs/>
          <w:sz w:val="24"/>
          <w:szCs w:val="24"/>
        </w:rPr>
        <w:t xml:space="preserve">2; </w:t>
      </w:r>
      <w:r w:rsidR="007948C1">
        <w:rPr>
          <w:rFonts w:ascii="Arial" w:hAnsi="Arial" w:cs="Arial"/>
          <w:bCs/>
          <w:sz w:val="24"/>
          <w:szCs w:val="24"/>
        </w:rPr>
        <w:t>24.</w:t>
      </w:r>
      <w:r w:rsidR="00175D92" w:rsidRPr="008523FE">
        <w:rPr>
          <w:rFonts w:ascii="Arial" w:hAnsi="Arial" w:cs="Arial"/>
          <w:bCs/>
          <w:sz w:val="24"/>
          <w:szCs w:val="24"/>
        </w:rPr>
        <w:t>12.2021</w:t>
      </w:r>
      <w:r w:rsidR="00175D92">
        <w:rPr>
          <w:rFonts w:ascii="Arial" w:hAnsi="Arial" w:cs="Arial"/>
          <w:bCs/>
          <w:sz w:val="24"/>
          <w:szCs w:val="24"/>
        </w:rPr>
        <w:t>);</w:t>
      </w:r>
      <w:r w:rsidR="008523FE" w:rsidRPr="008523FE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8523FE" w:rsidRPr="008523FE" w:rsidRDefault="00CE24CA" w:rsidP="008523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07B96">
        <w:rPr>
          <w:rFonts w:ascii="Arial" w:hAnsi="Arial" w:cs="Arial"/>
          <w:bCs/>
          <w:sz w:val="24"/>
          <w:szCs w:val="24"/>
        </w:rPr>
        <w:t>2 з</w:t>
      </w:r>
      <w:r w:rsidR="00175D92">
        <w:rPr>
          <w:rFonts w:ascii="Arial" w:hAnsi="Arial" w:cs="Arial"/>
          <w:bCs/>
          <w:sz w:val="24"/>
          <w:szCs w:val="24"/>
        </w:rPr>
        <w:t>аседания</w:t>
      </w:r>
      <w:r w:rsidR="008523FE" w:rsidRPr="008523FE">
        <w:rPr>
          <w:rFonts w:ascii="Arial" w:hAnsi="Arial" w:cs="Arial"/>
          <w:bCs/>
          <w:sz w:val="24"/>
          <w:szCs w:val="24"/>
        </w:rPr>
        <w:t xml:space="preserve"> рабочей группы по рассмотрению условий концессионных соглашений</w:t>
      </w:r>
      <w:r w:rsidR="00397A57">
        <w:rPr>
          <w:rFonts w:ascii="Arial" w:hAnsi="Arial" w:cs="Arial"/>
          <w:bCs/>
          <w:sz w:val="24"/>
          <w:szCs w:val="24"/>
        </w:rPr>
        <w:t>,</w:t>
      </w:r>
      <w:r w:rsidR="00174649">
        <w:rPr>
          <w:rFonts w:ascii="Arial" w:hAnsi="Arial" w:cs="Arial"/>
          <w:bCs/>
          <w:sz w:val="24"/>
          <w:szCs w:val="24"/>
        </w:rPr>
        <w:t xml:space="preserve"> </w:t>
      </w:r>
      <w:r w:rsidR="008523FE" w:rsidRPr="008523FE">
        <w:rPr>
          <w:rFonts w:ascii="Arial" w:hAnsi="Arial" w:cs="Arial"/>
          <w:bCs/>
          <w:sz w:val="24"/>
          <w:szCs w:val="24"/>
        </w:rPr>
        <w:t>созданной постановлением администрации городского округа Тольятти от 13.11.2019 № 310</w:t>
      </w:r>
      <w:r w:rsidR="0040788D">
        <w:rPr>
          <w:rFonts w:ascii="Arial" w:hAnsi="Arial" w:cs="Arial"/>
          <w:bCs/>
          <w:sz w:val="24"/>
          <w:szCs w:val="24"/>
        </w:rPr>
        <w:t>0-п/1</w:t>
      </w:r>
      <w:r w:rsidR="00175D92" w:rsidRPr="00175D92">
        <w:rPr>
          <w:rFonts w:ascii="Arial" w:hAnsi="Arial" w:cs="Arial"/>
          <w:bCs/>
          <w:sz w:val="24"/>
          <w:szCs w:val="24"/>
        </w:rPr>
        <w:t xml:space="preserve"> </w:t>
      </w:r>
      <w:r w:rsidR="00175D92">
        <w:rPr>
          <w:rFonts w:ascii="Arial" w:hAnsi="Arial" w:cs="Arial"/>
          <w:bCs/>
          <w:sz w:val="24"/>
          <w:szCs w:val="24"/>
        </w:rPr>
        <w:t>(</w:t>
      </w:r>
      <w:r w:rsidR="00175D92" w:rsidRPr="008523FE">
        <w:rPr>
          <w:rFonts w:ascii="Arial" w:hAnsi="Arial" w:cs="Arial"/>
          <w:bCs/>
          <w:sz w:val="24"/>
          <w:szCs w:val="24"/>
        </w:rPr>
        <w:t>02.12.2021</w:t>
      </w:r>
      <w:r w:rsidR="00175D92">
        <w:rPr>
          <w:rFonts w:ascii="Arial" w:hAnsi="Arial" w:cs="Arial"/>
          <w:bCs/>
          <w:sz w:val="24"/>
          <w:szCs w:val="24"/>
        </w:rPr>
        <w:t xml:space="preserve">; </w:t>
      </w:r>
      <w:r w:rsidR="00175D92" w:rsidRPr="008523FE">
        <w:rPr>
          <w:rFonts w:ascii="Arial" w:hAnsi="Arial" w:cs="Arial"/>
          <w:bCs/>
          <w:sz w:val="24"/>
          <w:szCs w:val="24"/>
        </w:rPr>
        <w:t>09.12.2021</w:t>
      </w:r>
      <w:r w:rsidR="00175D92">
        <w:rPr>
          <w:rFonts w:ascii="Arial" w:hAnsi="Arial" w:cs="Arial"/>
          <w:bCs/>
          <w:sz w:val="24"/>
          <w:szCs w:val="24"/>
        </w:rPr>
        <w:t>);</w:t>
      </w:r>
    </w:p>
    <w:p w:rsidR="008523FE" w:rsidRPr="008523FE" w:rsidRDefault="0040788D" w:rsidP="008523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E24CA">
        <w:rPr>
          <w:rFonts w:ascii="Arial" w:hAnsi="Arial" w:cs="Arial"/>
          <w:bCs/>
          <w:sz w:val="24"/>
          <w:szCs w:val="24"/>
        </w:rPr>
        <w:t>с</w:t>
      </w:r>
      <w:r w:rsidR="008523FE" w:rsidRPr="008523FE">
        <w:rPr>
          <w:rFonts w:ascii="Arial" w:hAnsi="Arial" w:cs="Arial"/>
          <w:bCs/>
          <w:sz w:val="24"/>
          <w:szCs w:val="24"/>
        </w:rPr>
        <w:t>еминар, проводимый комитетом по местному самоуправлению СГД на тему «Полномочия органов местного самоуправления в области благоустройства: опыт, основ</w:t>
      </w:r>
      <w:r w:rsidR="00CE24CA">
        <w:rPr>
          <w:rFonts w:ascii="Arial" w:hAnsi="Arial" w:cs="Arial"/>
          <w:bCs/>
          <w:sz w:val="24"/>
          <w:szCs w:val="24"/>
        </w:rPr>
        <w:t>ные проблемы, перспективы»</w:t>
      </w:r>
      <w:r w:rsidR="00CE24CA" w:rsidRPr="00CE24CA">
        <w:rPr>
          <w:rFonts w:ascii="Arial" w:hAnsi="Arial" w:cs="Arial"/>
          <w:bCs/>
          <w:sz w:val="24"/>
          <w:szCs w:val="24"/>
        </w:rPr>
        <w:t xml:space="preserve"> </w:t>
      </w:r>
      <w:r w:rsidR="00CE24CA">
        <w:rPr>
          <w:rFonts w:ascii="Arial" w:hAnsi="Arial" w:cs="Arial"/>
          <w:bCs/>
          <w:sz w:val="24"/>
          <w:szCs w:val="24"/>
        </w:rPr>
        <w:t>(</w:t>
      </w:r>
      <w:r w:rsidR="00CE24CA" w:rsidRPr="008523FE">
        <w:rPr>
          <w:rFonts w:ascii="Arial" w:hAnsi="Arial" w:cs="Arial"/>
          <w:bCs/>
          <w:sz w:val="24"/>
          <w:szCs w:val="24"/>
        </w:rPr>
        <w:t>17.12.2021</w:t>
      </w:r>
      <w:r w:rsidR="00CE24CA">
        <w:rPr>
          <w:rFonts w:ascii="Arial" w:hAnsi="Arial" w:cs="Arial"/>
          <w:bCs/>
          <w:sz w:val="24"/>
          <w:szCs w:val="24"/>
        </w:rPr>
        <w:t>)</w:t>
      </w:r>
      <w:r w:rsidR="00EF2F3B">
        <w:rPr>
          <w:rFonts w:ascii="Arial" w:hAnsi="Arial" w:cs="Arial"/>
          <w:bCs/>
          <w:sz w:val="24"/>
          <w:szCs w:val="24"/>
        </w:rPr>
        <w:t>.</w:t>
      </w:r>
    </w:p>
    <w:p w:rsidR="007C35A0" w:rsidRPr="007E1785" w:rsidRDefault="008523FE" w:rsidP="00D02E5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523FE">
        <w:rPr>
          <w:rFonts w:ascii="Arial" w:hAnsi="Arial" w:cs="Arial"/>
          <w:bCs/>
          <w:sz w:val="24"/>
          <w:szCs w:val="24"/>
        </w:rPr>
        <w:tab/>
      </w:r>
    </w:p>
    <w:p w:rsidR="0066396E" w:rsidRPr="0005465E" w:rsidRDefault="00EA6140" w:rsidP="00020791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Default="00EA6140" w:rsidP="008F0D32">
      <w:pPr>
        <w:pStyle w:val="22"/>
        <w:shd w:val="clear" w:color="auto" w:fill="FFFFFF" w:themeFill="background1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8F0D32" w:rsidRDefault="008F0D32" w:rsidP="00171EE6">
      <w:pPr>
        <w:pStyle w:val="22"/>
        <w:ind w:firstLine="0"/>
        <w:rPr>
          <w:rFonts w:ascii="Arial" w:hAnsi="Arial" w:cs="Arial"/>
          <w:color w:val="auto"/>
        </w:rPr>
      </w:pPr>
    </w:p>
    <w:p w:rsidR="00D02E54" w:rsidRDefault="00D02E54" w:rsidP="00D02E54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sz w:val="26"/>
          <w:szCs w:val="26"/>
          <w:lang w:val="en-US"/>
        </w:rPr>
        <w:t>IV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квартале 2021 года </w:t>
      </w:r>
      <w:r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  <w:bCs/>
        </w:rPr>
        <w:t xml:space="preserve">депутатские слушания </w:t>
      </w:r>
      <w:r>
        <w:rPr>
          <w:rFonts w:ascii="Arial" w:hAnsi="Arial" w:cs="Arial"/>
        </w:rPr>
        <w:t>не проводились.</w:t>
      </w:r>
    </w:p>
    <w:p w:rsidR="00D02E54" w:rsidRPr="00CC1361" w:rsidRDefault="00D02E54" w:rsidP="00D02E54">
      <w:pPr>
        <w:pStyle w:val="22"/>
        <w:rPr>
          <w:rFonts w:ascii="Arial" w:hAnsi="Arial" w:cs="Arial"/>
        </w:rPr>
      </w:pPr>
    </w:p>
    <w:p w:rsidR="00D02E54" w:rsidRDefault="00D02E54" w:rsidP="008F0D32">
      <w:pPr>
        <w:pStyle w:val="2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 отчетном периоде в Думе состоялись заседания «круглых столов»</w:t>
      </w:r>
      <w:r w:rsidRPr="004D018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>по вопросу внесения изменений в Устав городского округа Тольятти (19.11.2021; 22.11.2021).</w:t>
      </w:r>
    </w:p>
    <w:p w:rsidR="0087592D" w:rsidRDefault="0087592D" w:rsidP="008F0D32">
      <w:pPr>
        <w:pStyle w:val="22"/>
        <w:ind w:firstLine="0"/>
        <w:rPr>
          <w:rFonts w:ascii="Arial" w:hAnsi="Arial" w:cs="Arial"/>
          <w:color w:val="auto"/>
        </w:rPr>
      </w:pPr>
    </w:p>
    <w:p w:rsidR="000C25F8" w:rsidRPr="00510C50" w:rsidRDefault="00EA6140" w:rsidP="00510C50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>С целью оперативного решения вопросов</w:t>
      </w:r>
      <w:r w:rsidR="003D6665">
        <w:rPr>
          <w:rFonts w:ascii="Arial" w:hAnsi="Arial" w:cs="Arial"/>
          <w:color w:val="auto"/>
        </w:rPr>
        <w:t xml:space="preserve"> в</w:t>
      </w:r>
      <w:r w:rsidRPr="00BB4E74">
        <w:rPr>
          <w:rFonts w:ascii="Arial" w:hAnsi="Arial" w:cs="Arial"/>
          <w:color w:val="auto"/>
        </w:rPr>
        <w:t xml:space="preserve"> </w:t>
      </w:r>
      <w:r w:rsidR="00CC4ABB">
        <w:rPr>
          <w:rFonts w:ascii="Arial" w:hAnsi="Arial" w:cs="Arial"/>
          <w:sz w:val="26"/>
          <w:szCs w:val="26"/>
          <w:lang w:val="en-US"/>
        </w:rPr>
        <w:t>IV</w:t>
      </w:r>
      <w:r w:rsidR="00CC4ABB" w:rsidRPr="00726E03">
        <w:rPr>
          <w:rFonts w:ascii="Arial" w:hAnsi="Arial" w:cs="Arial"/>
          <w:sz w:val="26"/>
          <w:szCs w:val="26"/>
        </w:rPr>
        <w:t xml:space="preserve"> </w:t>
      </w:r>
      <w:r w:rsidR="00CC4ABB">
        <w:rPr>
          <w:rFonts w:ascii="Arial" w:hAnsi="Arial" w:cs="Arial"/>
        </w:rPr>
        <w:t xml:space="preserve">квартале 2021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40788D">
        <w:rPr>
          <w:rFonts w:ascii="Arial" w:hAnsi="Arial" w:cs="Arial"/>
          <w:color w:val="auto"/>
        </w:rPr>
        <w:t>3</w:t>
      </w:r>
      <w:r w:rsidR="0005040C">
        <w:rPr>
          <w:rFonts w:ascii="Arial" w:hAnsi="Arial" w:cs="Arial"/>
          <w:color w:val="auto"/>
        </w:rPr>
        <w:t xml:space="preserve"> </w:t>
      </w:r>
      <w:r w:rsidR="00C17577">
        <w:rPr>
          <w:rFonts w:ascii="Arial" w:hAnsi="Arial" w:cs="Arial"/>
          <w:color w:val="auto"/>
        </w:rPr>
        <w:t>рабочих совещания</w:t>
      </w:r>
      <w:r w:rsidR="00BA4321" w:rsidRPr="00BB4E74">
        <w:rPr>
          <w:rFonts w:ascii="Arial" w:hAnsi="Arial" w:cs="Arial"/>
          <w:color w:val="auto"/>
        </w:rPr>
        <w:t>.</w:t>
      </w:r>
    </w:p>
    <w:p w:rsidR="00510C50" w:rsidRDefault="00510C50" w:rsidP="00297B8F">
      <w:pPr>
        <w:pStyle w:val="22"/>
        <w:rPr>
          <w:rFonts w:ascii="Arial" w:hAnsi="Arial" w:cs="Arial"/>
        </w:rPr>
      </w:pPr>
    </w:p>
    <w:p w:rsidR="00E426CF" w:rsidRPr="0029156F" w:rsidRDefault="00297B8F" w:rsidP="00297B8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A63D4E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5528"/>
        <w:gridCol w:w="2092"/>
      </w:tblGrid>
      <w:tr w:rsidR="0036195E" w:rsidRPr="006C1341" w:rsidTr="00122843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8A77C4" w:rsidRPr="008A77C4" w:rsidTr="00954EA0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A77C4" w:rsidRPr="008A77C4" w:rsidRDefault="008A77C4" w:rsidP="0033131B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A77C4" w:rsidRPr="008A77C4" w:rsidRDefault="008A77C4" w:rsidP="00AB6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sz w:val="22"/>
                <w:szCs w:val="22"/>
              </w:rPr>
              <w:t>21.10.2021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A77C4" w:rsidRPr="008A77C4" w:rsidRDefault="008A77C4" w:rsidP="00AB60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sz w:val="22"/>
                <w:szCs w:val="22"/>
              </w:rPr>
              <w:t xml:space="preserve">Рабочее совещание по доработке Положений о муниципальном контроле в городском округе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A77C4" w:rsidRPr="008A77C4" w:rsidRDefault="008A77C4" w:rsidP="00AB60D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A77C4" w:rsidRPr="008A77C4" w:rsidRDefault="008A77C4" w:rsidP="00AB60D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A77C4" w:rsidRPr="008A77C4" w:rsidRDefault="008A77C4" w:rsidP="00AB60D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A77C4">
              <w:rPr>
                <w:rFonts w:ascii="Arial" w:hAnsi="Arial" w:cs="Arial"/>
                <w:bCs/>
                <w:sz w:val="22"/>
                <w:szCs w:val="22"/>
              </w:rPr>
              <w:t>Тетервак</w:t>
            </w:r>
            <w:proofErr w:type="spellEnd"/>
            <w:r w:rsidRPr="008A77C4">
              <w:rPr>
                <w:rFonts w:ascii="Arial" w:hAnsi="Arial" w:cs="Arial"/>
                <w:bCs/>
                <w:sz w:val="22"/>
                <w:szCs w:val="22"/>
              </w:rPr>
              <w:t xml:space="preserve"> Н.И.</w:t>
            </w:r>
          </w:p>
        </w:tc>
      </w:tr>
      <w:tr w:rsidR="008A77C4" w:rsidRPr="008A77C4" w:rsidTr="00EB7CEE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8A77C4" w:rsidRPr="008A77C4" w:rsidRDefault="008A77C4" w:rsidP="0033131B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577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8A77C4" w:rsidRPr="008A77C4" w:rsidRDefault="00A42A17" w:rsidP="00EB7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22.10.2021</w:t>
            </w:r>
          </w:p>
        </w:tc>
        <w:tc>
          <w:tcPr>
            <w:tcW w:w="5528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8A77C4" w:rsidRPr="008A77C4" w:rsidRDefault="00A42A17" w:rsidP="009B1B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sz w:val="22"/>
                <w:szCs w:val="22"/>
              </w:rPr>
              <w:t>Рабочее совещание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1B4F">
              <w:rPr>
                <w:rFonts w:ascii="Arial" w:hAnsi="Arial" w:cs="Arial"/>
                <w:bCs/>
                <w:sz w:val="22"/>
                <w:szCs w:val="22"/>
              </w:rPr>
              <w:t>постоянной  комиссии по контролю, общественной безопасности и соблюдению депутатской этики по вопросу «</w:t>
            </w:r>
            <w:r w:rsidR="00C25107">
              <w:rPr>
                <w:rFonts w:ascii="Arial" w:hAnsi="Arial" w:cs="Arial"/>
                <w:bCs/>
                <w:sz w:val="22"/>
                <w:szCs w:val="22"/>
              </w:rPr>
              <w:t>Об Обращении жителя города</w:t>
            </w:r>
            <w:r w:rsidR="009B1B4F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9B1B4F" w:rsidRPr="008A77C4" w:rsidRDefault="009B1B4F" w:rsidP="009B1B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B1B4F" w:rsidRPr="008A77C4" w:rsidRDefault="009B1B4F" w:rsidP="009B1B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8A77C4" w:rsidRPr="008A77C4" w:rsidRDefault="009B1B4F" w:rsidP="009B1B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Карлова О.В.</w:t>
            </w:r>
          </w:p>
        </w:tc>
      </w:tr>
      <w:tr w:rsidR="00A42A17" w:rsidRPr="004D1332" w:rsidTr="00EB7CEE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42A17" w:rsidRPr="004D1332" w:rsidRDefault="00A42A17" w:rsidP="00007B96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4D133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2A17" w:rsidRPr="008A77C4" w:rsidRDefault="00A42A17" w:rsidP="00342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sz w:val="22"/>
                <w:szCs w:val="22"/>
              </w:rPr>
              <w:t>24.12.2021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42A17" w:rsidRPr="008A77C4" w:rsidRDefault="00A42A17" w:rsidP="003427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7C4">
              <w:rPr>
                <w:rFonts w:ascii="Arial" w:hAnsi="Arial" w:cs="Arial"/>
                <w:bCs/>
                <w:sz w:val="22"/>
                <w:szCs w:val="22"/>
              </w:rPr>
              <w:t xml:space="preserve">Рабочее совещание по вопросу «О ситуации с переводом жилых домов Центрального района городского округа Тольятти во вновь создаваемые управляющие компании»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2A17" w:rsidRPr="008A77C4" w:rsidRDefault="00A42A17" w:rsidP="003427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42A17" w:rsidRPr="008A77C4" w:rsidRDefault="00A42A17" w:rsidP="003427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C4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A42A17" w:rsidRPr="008A77C4" w:rsidRDefault="00A42A17" w:rsidP="003427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8A77C4">
              <w:rPr>
                <w:rFonts w:ascii="Arial" w:hAnsi="Arial" w:cs="Arial"/>
                <w:bCs/>
                <w:sz w:val="22"/>
                <w:szCs w:val="22"/>
              </w:rPr>
              <w:t>Япрынцева</w:t>
            </w:r>
            <w:proofErr w:type="spellEnd"/>
            <w:r w:rsidRPr="008A77C4">
              <w:rPr>
                <w:rFonts w:ascii="Arial" w:hAnsi="Arial" w:cs="Arial"/>
                <w:bCs/>
                <w:sz w:val="22"/>
                <w:szCs w:val="22"/>
              </w:rPr>
              <w:t xml:space="preserve"> О.И.</w:t>
            </w:r>
          </w:p>
        </w:tc>
      </w:tr>
    </w:tbl>
    <w:p w:rsidR="00130A53" w:rsidRPr="00172354" w:rsidRDefault="00130A53" w:rsidP="000F521F">
      <w:pPr>
        <w:jc w:val="both"/>
        <w:rPr>
          <w:rFonts w:ascii="Arial" w:hAnsi="Arial" w:cs="Arial"/>
          <w:color w:val="auto"/>
        </w:rPr>
      </w:pPr>
    </w:p>
    <w:p w:rsidR="00D65FE2" w:rsidRPr="0040788D" w:rsidRDefault="009E3601" w:rsidP="00865692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0788D">
        <w:rPr>
          <w:rFonts w:ascii="Arial" w:hAnsi="Arial" w:cs="Arial"/>
          <w:color w:val="auto"/>
          <w:sz w:val="24"/>
          <w:szCs w:val="24"/>
        </w:rPr>
        <w:t xml:space="preserve">В IV квартале 2021 года </w:t>
      </w:r>
      <w:r w:rsidR="001F4274" w:rsidRPr="0040788D">
        <w:rPr>
          <w:rFonts w:ascii="Arial" w:hAnsi="Arial" w:cs="Arial"/>
          <w:color w:val="auto"/>
          <w:sz w:val="24"/>
          <w:szCs w:val="24"/>
        </w:rPr>
        <w:t>проведено</w:t>
      </w:r>
      <w:r w:rsidR="00004D8D" w:rsidRPr="004078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0788D">
        <w:rPr>
          <w:rFonts w:ascii="Arial" w:hAnsi="Arial" w:cs="Arial"/>
          <w:bCs/>
          <w:color w:val="auto"/>
          <w:sz w:val="24"/>
          <w:szCs w:val="24"/>
        </w:rPr>
        <w:t>7</w:t>
      </w:r>
      <w:r w:rsidR="001A7864" w:rsidRPr="0040788D">
        <w:rPr>
          <w:rFonts w:ascii="Arial" w:hAnsi="Arial" w:cs="Arial"/>
          <w:bCs/>
          <w:color w:val="auto"/>
          <w:sz w:val="24"/>
          <w:szCs w:val="24"/>
        </w:rPr>
        <w:t xml:space="preserve"> оперативных совещаний</w:t>
      </w:r>
      <w:r w:rsidR="00095C77" w:rsidRPr="0040788D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A8001B" w:rsidRPr="0040788D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22B44" w:rsidRPr="0040788D">
        <w:rPr>
          <w:rFonts w:ascii="Arial" w:hAnsi="Arial" w:cs="Arial"/>
          <w:bCs/>
          <w:color w:val="auto"/>
          <w:sz w:val="24"/>
          <w:szCs w:val="24"/>
        </w:rPr>
        <w:t>Думы</w:t>
      </w:r>
      <w:r w:rsidR="0057298F" w:rsidRPr="004078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95C77" w:rsidRPr="0040788D">
        <w:rPr>
          <w:rFonts w:ascii="Arial" w:hAnsi="Arial" w:cs="Arial"/>
          <w:bCs/>
          <w:color w:val="auto"/>
          <w:sz w:val="24"/>
          <w:szCs w:val="24"/>
        </w:rPr>
        <w:t>(</w:t>
      </w:r>
      <w:r w:rsidR="001E6F2D">
        <w:rPr>
          <w:rFonts w:ascii="Arial" w:hAnsi="Arial" w:cs="Arial"/>
          <w:bCs/>
          <w:color w:val="auto"/>
          <w:sz w:val="24"/>
          <w:szCs w:val="24"/>
        </w:rPr>
        <w:t xml:space="preserve">01.10.2021; 08.10.2021; </w:t>
      </w:r>
      <w:r w:rsidRPr="0040788D">
        <w:rPr>
          <w:rFonts w:ascii="Arial" w:hAnsi="Arial" w:cs="Arial"/>
          <w:bCs/>
          <w:color w:val="auto"/>
          <w:sz w:val="24"/>
          <w:szCs w:val="24"/>
        </w:rPr>
        <w:t>15.10.2021; 22.10.2021;</w:t>
      </w:r>
      <w:r w:rsidR="001E6F2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0788D">
        <w:rPr>
          <w:rFonts w:ascii="Arial" w:hAnsi="Arial" w:cs="Arial"/>
          <w:bCs/>
          <w:color w:val="auto"/>
          <w:sz w:val="24"/>
          <w:szCs w:val="24"/>
        </w:rPr>
        <w:t>12.11.2021; 10.12.2021; 17.12.2021</w:t>
      </w:r>
      <w:r w:rsidR="002B6BAB" w:rsidRPr="0040788D">
        <w:rPr>
          <w:rFonts w:ascii="Arial" w:hAnsi="Arial" w:cs="Arial"/>
          <w:bCs/>
          <w:color w:val="auto"/>
          <w:sz w:val="24"/>
          <w:szCs w:val="24"/>
        </w:rPr>
        <w:t>)</w:t>
      </w:r>
      <w:r w:rsidR="005E4625" w:rsidRPr="0040788D">
        <w:rPr>
          <w:rFonts w:ascii="Arial" w:hAnsi="Arial" w:cs="Arial"/>
          <w:bCs/>
          <w:color w:val="auto"/>
          <w:sz w:val="24"/>
          <w:szCs w:val="24"/>
        </w:rPr>
        <w:t>.</w:t>
      </w:r>
      <w:r w:rsidR="002B6BAB" w:rsidRPr="0040788D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9D47AE" w:rsidRPr="007E1785" w:rsidRDefault="009D47AE" w:rsidP="00A81B67">
      <w:pPr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8217EE">
      <w:pPr>
        <w:jc w:val="both"/>
        <w:rPr>
          <w:rFonts w:ascii="Arial" w:hAnsi="Arial" w:cs="Arial"/>
          <w:sz w:val="24"/>
          <w:szCs w:val="24"/>
        </w:rPr>
      </w:pPr>
    </w:p>
    <w:p w:rsidR="005857A3" w:rsidRDefault="005857A3" w:rsidP="005857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IV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квартале 2021 года проведено</w:t>
      </w:r>
      <w:r w:rsidRPr="005857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4 </w:t>
      </w:r>
      <w:r w:rsidRPr="005857A3">
        <w:rPr>
          <w:rFonts w:ascii="Arial" w:hAnsi="Arial" w:cs="Arial"/>
          <w:bCs/>
          <w:sz w:val="24"/>
          <w:szCs w:val="24"/>
        </w:rPr>
        <w:t>ра</w:t>
      </w:r>
      <w:r>
        <w:rPr>
          <w:rFonts w:ascii="Arial" w:hAnsi="Arial" w:cs="Arial"/>
          <w:bCs/>
          <w:sz w:val="24"/>
          <w:szCs w:val="24"/>
        </w:rPr>
        <w:t>бочих совещания</w:t>
      </w:r>
      <w:r w:rsidRPr="008523FE">
        <w:rPr>
          <w:rFonts w:ascii="Arial" w:hAnsi="Arial" w:cs="Arial"/>
          <w:bCs/>
          <w:sz w:val="24"/>
          <w:szCs w:val="24"/>
        </w:rPr>
        <w:t xml:space="preserve"> Общественного совета по стратегическому планированию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8523FE">
        <w:rPr>
          <w:rFonts w:ascii="Arial" w:hAnsi="Arial" w:cs="Arial"/>
          <w:bCs/>
          <w:sz w:val="24"/>
          <w:szCs w:val="24"/>
        </w:rPr>
        <w:t>08.10.2021; 22.10.2021; 03.12.2021 (выездное); 22.12.2021 (выездное);</w:t>
      </w:r>
    </w:p>
    <w:p w:rsidR="005857A3" w:rsidRDefault="005857A3" w:rsidP="007B7F0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5857A3" w:rsidRDefault="0040788D" w:rsidP="0040788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09.06.2021 на заседании  Думы городского округа Тольятти принято решение Думы городского округа Тольятти № 972  «</w:t>
      </w:r>
      <w:r w:rsidRPr="0040788D">
        <w:rPr>
          <w:rFonts w:ascii="Arial" w:hAnsi="Arial" w:cs="Arial"/>
          <w:color w:val="auto"/>
          <w:sz w:val="24"/>
          <w:szCs w:val="24"/>
        </w:rPr>
        <w:t xml:space="preserve">О </w:t>
      </w:r>
      <w:proofErr w:type="gramStart"/>
      <w:r w:rsidRPr="0040788D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Pr="0040788D">
        <w:rPr>
          <w:rFonts w:ascii="Arial" w:hAnsi="Arial" w:cs="Arial"/>
          <w:color w:val="auto"/>
          <w:sz w:val="24"/>
          <w:szCs w:val="24"/>
        </w:rPr>
        <w:t xml:space="preserve"> о Со</w:t>
      </w:r>
      <w:r>
        <w:rPr>
          <w:rFonts w:ascii="Arial" w:hAnsi="Arial" w:cs="Arial"/>
          <w:color w:val="auto"/>
          <w:sz w:val="24"/>
          <w:szCs w:val="24"/>
        </w:rPr>
        <w:t xml:space="preserve">вете некоммерческих организаций </w:t>
      </w:r>
      <w:r w:rsidRPr="0040788D">
        <w:rPr>
          <w:rFonts w:ascii="Arial" w:hAnsi="Arial" w:cs="Arial"/>
          <w:color w:val="auto"/>
          <w:sz w:val="24"/>
          <w:szCs w:val="24"/>
        </w:rPr>
        <w:t>при Думе городского округа Тольятти</w:t>
      </w:r>
      <w:r w:rsidR="005E33C9">
        <w:rPr>
          <w:rFonts w:ascii="Arial" w:hAnsi="Arial" w:cs="Arial"/>
          <w:color w:val="auto"/>
          <w:sz w:val="24"/>
          <w:szCs w:val="24"/>
        </w:rPr>
        <w:t>».</w:t>
      </w:r>
      <w:r w:rsidRPr="0040788D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5E0C8D" w:rsidRPr="004066BE" w:rsidRDefault="005E0C8D" w:rsidP="005E0C8D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EF2F3B" w:rsidRDefault="00EF2F3B" w:rsidP="00EF2F3B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F2F3B">
        <w:rPr>
          <w:rFonts w:ascii="Arial" w:hAnsi="Arial" w:cs="Arial"/>
          <w:bCs/>
          <w:color w:val="auto"/>
          <w:sz w:val="24"/>
          <w:szCs w:val="24"/>
        </w:rPr>
        <w:t>23.12.2021</w:t>
      </w:r>
      <w:r w:rsidR="005E0C8D">
        <w:rPr>
          <w:rFonts w:ascii="Arial" w:hAnsi="Arial" w:cs="Arial"/>
          <w:bCs/>
          <w:sz w:val="24"/>
          <w:szCs w:val="24"/>
        </w:rPr>
        <w:t xml:space="preserve"> в рамках работы Совета </w:t>
      </w:r>
      <w:r>
        <w:rPr>
          <w:rFonts w:ascii="Arial" w:hAnsi="Arial" w:cs="Arial"/>
          <w:color w:val="auto"/>
          <w:sz w:val="24"/>
          <w:szCs w:val="24"/>
        </w:rPr>
        <w:t xml:space="preserve">некоммерческих организаций </w:t>
      </w:r>
      <w:r w:rsidRPr="0040788D">
        <w:rPr>
          <w:rFonts w:ascii="Arial" w:hAnsi="Arial" w:cs="Arial"/>
          <w:color w:val="auto"/>
          <w:sz w:val="24"/>
          <w:szCs w:val="24"/>
        </w:rPr>
        <w:t>при Думе городского округа Тольятти</w:t>
      </w:r>
      <w:r>
        <w:rPr>
          <w:rFonts w:ascii="Arial" w:hAnsi="Arial" w:cs="Arial"/>
          <w:bCs/>
          <w:sz w:val="24"/>
          <w:szCs w:val="24"/>
        </w:rPr>
        <w:t xml:space="preserve"> проведено </w:t>
      </w:r>
      <w:r w:rsidRPr="00EF2F3B">
        <w:rPr>
          <w:rFonts w:ascii="Arial" w:hAnsi="Arial" w:cs="Arial"/>
          <w:bCs/>
          <w:color w:val="auto"/>
          <w:sz w:val="24"/>
          <w:szCs w:val="24"/>
        </w:rPr>
        <w:t>заседание комиссии по оказанию имущественной поддержки социально ориентированным некоммерческим организациям в городском округе Тольятти (</w:t>
      </w:r>
      <w:r>
        <w:rPr>
          <w:rFonts w:ascii="Arial" w:hAnsi="Arial" w:cs="Arial"/>
          <w:bCs/>
          <w:color w:val="auto"/>
          <w:sz w:val="24"/>
          <w:szCs w:val="24"/>
        </w:rPr>
        <w:t>в режиме ВКС).</w:t>
      </w:r>
    </w:p>
    <w:p w:rsidR="000A62A6" w:rsidRDefault="000A62A6" w:rsidP="00EF2F3B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0A62A6" w:rsidRDefault="000A62A6" w:rsidP="00EF2F3B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В рамках работы молодежного парламента при Думе городского округа Тольятти в </w:t>
      </w:r>
      <w:r>
        <w:rPr>
          <w:rFonts w:ascii="Arial" w:hAnsi="Arial" w:cs="Arial"/>
          <w:bCs/>
          <w:color w:val="auto"/>
          <w:sz w:val="24"/>
          <w:szCs w:val="24"/>
          <w:lang w:val="en-US"/>
        </w:rPr>
        <w:t>IV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квартале 2021 года проведено:</w:t>
      </w:r>
    </w:p>
    <w:p w:rsidR="000A62A6" w:rsidRPr="000A62A6" w:rsidRDefault="000A62A6" w:rsidP="000A62A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- 3 з</w:t>
      </w:r>
      <w:r w:rsidRPr="000A62A6">
        <w:rPr>
          <w:rFonts w:ascii="Arial" w:hAnsi="Arial" w:cs="Arial"/>
          <w:bCs/>
          <w:color w:val="auto"/>
          <w:sz w:val="24"/>
          <w:szCs w:val="24"/>
        </w:rPr>
        <w:t>аседания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молодежного парламента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(18.11.2021 </w:t>
      </w:r>
      <w:r w:rsidRPr="000A62A6">
        <w:rPr>
          <w:rFonts w:ascii="Arial" w:hAnsi="Arial" w:cs="Arial"/>
          <w:bCs/>
          <w:color w:val="auto"/>
          <w:sz w:val="24"/>
          <w:szCs w:val="24"/>
        </w:rPr>
        <w:t>(выездное); 09.12.2021 (выездное); 23.12.2021 (выездное)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  <w:r w:rsidRPr="000A62A6">
        <w:rPr>
          <w:rFonts w:ascii="Arial" w:hAnsi="Arial" w:cs="Arial"/>
          <w:bCs/>
          <w:color w:val="auto"/>
          <w:sz w:val="24"/>
          <w:szCs w:val="24"/>
        </w:rPr>
        <w:tab/>
      </w:r>
    </w:p>
    <w:p w:rsidR="000A62A6" w:rsidRPr="000A62A6" w:rsidRDefault="000A62A6" w:rsidP="000A62A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- 2 заседания 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Совета молодежного парламента </w:t>
      </w:r>
      <w:r>
        <w:rPr>
          <w:rFonts w:ascii="Arial" w:hAnsi="Arial" w:cs="Arial"/>
          <w:bCs/>
          <w:color w:val="auto"/>
          <w:sz w:val="24"/>
          <w:szCs w:val="24"/>
        </w:rPr>
        <w:t>(</w:t>
      </w:r>
      <w:r w:rsidRPr="000A62A6">
        <w:rPr>
          <w:rFonts w:ascii="Arial" w:hAnsi="Arial" w:cs="Arial"/>
          <w:bCs/>
          <w:color w:val="auto"/>
          <w:sz w:val="24"/>
          <w:szCs w:val="24"/>
        </w:rPr>
        <w:t>05</w:t>
      </w:r>
      <w:r w:rsidR="00A20D46">
        <w:rPr>
          <w:rFonts w:ascii="Arial" w:hAnsi="Arial" w:cs="Arial"/>
          <w:bCs/>
          <w:color w:val="auto"/>
          <w:sz w:val="24"/>
          <w:szCs w:val="24"/>
        </w:rPr>
        <w:t>.10.2021; 25.11.2021 (выездное).</w:t>
      </w:r>
      <w:r w:rsidRPr="000A62A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A62A6">
        <w:rPr>
          <w:rFonts w:ascii="Arial" w:hAnsi="Arial" w:cs="Arial"/>
          <w:bCs/>
          <w:color w:val="auto"/>
          <w:sz w:val="24"/>
          <w:szCs w:val="24"/>
        </w:rPr>
        <w:tab/>
        <w:t xml:space="preserve"> </w:t>
      </w:r>
      <w:proofErr w:type="gramEnd"/>
    </w:p>
    <w:p w:rsidR="00172354" w:rsidRPr="007E1785" w:rsidRDefault="00172354" w:rsidP="00FC2AC5">
      <w:pPr>
        <w:jc w:val="both"/>
        <w:rPr>
          <w:color w:val="auto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7E1785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C6567" w:rsidRPr="007E1785" w:rsidRDefault="006C6567" w:rsidP="007E1785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7E1785">
        <w:rPr>
          <w:rFonts w:ascii="Arial" w:hAnsi="Arial" w:cs="Arial"/>
          <w:sz w:val="26"/>
          <w:szCs w:val="26"/>
          <w:lang w:val="en-US"/>
        </w:rPr>
        <w:t>IV</w:t>
      </w:r>
      <w:r w:rsidRPr="00726E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квартале 2021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C6567">
      <w:pPr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5FEC" w:rsidRDefault="00090AEE" w:rsidP="00D57D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</w:t>
      </w:r>
      <w:r w:rsidR="00935B56" w:rsidRPr="0049420D">
        <w:rPr>
          <w:rFonts w:ascii="Arial" w:hAnsi="Arial" w:cs="Arial"/>
          <w:sz w:val="24"/>
          <w:szCs w:val="24"/>
        </w:rPr>
        <w:t>отчетном</w:t>
      </w:r>
      <w:r w:rsidR="00AA7E64" w:rsidRPr="0049420D">
        <w:rPr>
          <w:rFonts w:ascii="Arial" w:hAnsi="Arial" w:cs="Arial"/>
          <w:sz w:val="24"/>
          <w:szCs w:val="24"/>
        </w:rPr>
        <w:t xml:space="preserve"> периоде </w:t>
      </w:r>
      <w:r w:rsidR="00C93F2C" w:rsidRPr="0049420D">
        <w:rPr>
          <w:rFonts w:ascii="Arial" w:hAnsi="Arial" w:cs="Arial"/>
          <w:sz w:val="24"/>
          <w:szCs w:val="24"/>
        </w:rPr>
        <w:t>в Думу</w:t>
      </w:r>
      <w:r w:rsidR="006C6567">
        <w:rPr>
          <w:rFonts w:ascii="Arial" w:hAnsi="Arial" w:cs="Arial"/>
          <w:sz w:val="24"/>
          <w:szCs w:val="24"/>
        </w:rPr>
        <w:t xml:space="preserve"> городского округа</w:t>
      </w:r>
      <w:r w:rsidR="00C038B4" w:rsidRPr="0049420D">
        <w:rPr>
          <w:rFonts w:ascii="Arial" w:hAnsi="Arial" w:cs="Arial"/>
          <w:sz w:val="24"/>
          <w:szCs w:val="24"/>
        </w:rPr>
        <w:t xml:space="preserve"> </w:t>
      </w:r>
      <w:r w:rsidR="000D20F2" w:rsidRPr="0049420D">
        <w:rPr>
          <w:rFonts w:ascii="Arial" w:hAnsi="Arial" w:cs="Arial"/>
          <w:sz w:val="24"/>
          <w:szCs w:val="24"/>
        </w:rPr>
        <w:t>а</w:t>
      </w:r>
      <w:r w:rsidR="007245AE" w:rsidRPr="0049420D">
        <w:rPr>
          <w:rFonts w:ascii="Arial" w:hAnsi="Arial" w:cs="Arial"/>
          <w:sz w:val="24"/>
          <w:szCs w:val="24"/>
        </w:rPr>
        <w:t>кт</w:t>
      </w:r>
      <w:r w:rsidR="006C6567">
        <w:rPr>
          <w:rFonts w:ascii="Arial" w:hAnsi="Arial" w:cs="Arial"/>
          <w:sz w:val="24"/>
          <w:szCs w:val="24"/>
        </w:rPr>
        <w:t>ы</w:t>
      </w:r>
      <w:r w:rsidR="00886286" w:rsidRPr="0049420D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 w:rsidRPr="0049420D">
        <w:rPr>
          <w:rFonts w:ascii="Arial" w:hAnsi="Arial" w:cs="Arial"/>
          <w:sz w:val="24"/>
          <w:szCs w:val="24"/>
        </w:rPr>
        <w:t>ия</w:t>
      </w:r>
      <w:r w:rsidR="006C6567">
        <w:rPr>
          <w:rFonts w:ascii="Arial" w:hAnsi="Arial" w:cs="Arial"/>
          <w:sz w:val="24"/>
          <w:szCs w:val="24"/>
        </w:rPr>
        <w:t xml:space="preserve"> не поступали.</w:t>
      </w:r>
    </w:p>
    <w:p w:rsidR="00CB2CED" w:rsidRPr="007E1785" w:rsidRDefault="00CB2CED" w:rsidP="00D57D7F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57D7F" w:rsidRPr="00D57D7F" w:rsidRDefault="004066BE" w:rsidP="004066BE">
      <w:pPr>
        <w:tabs>
          <w:tab w:val="left" w:pos="1185"/>
        </w:tabs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E1785" w:rsidRDefault="006036E4" w:rsidP="00B128BC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503F98" w:rsidRPr="00624D85" w:rsidRDefault="00EA6140" w:rsidP="00B128BC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6E04F3">
        <w:rPr>
          <w:rFonts w:ascii="Arial" w:hAnsi="Arial" w:cs="Arial"/>
          <w:b w:val="0"/>
          <w:bCs w:val="0"/>
          <w:color w:val="auto"/>
        </w:rPr>
        <w:tab/>
      </w:r>
      <w:r w:rsidR="00A130F3" w:rsidRPr="00A130F3">
        <w:rPr>
          <w:rFonts w:ascii="Arial" w:hAnsi="Arial" w:cs="Arial"/>
          <w:b w:val="0"/>
          <w:color w:val="auto"/>
        </w:rPr>
        <w:t xml:space="preserve">В </w:t>
      </w:r>
      <w:r w:rsidR="00A130F3" w:rsidRPr="00A130F3">
        <w:rPr>
          <w:rFonts w:ascii="Arial" w:hAnsi="Arial" w:cs="Arial"/>
          <w:b w:val="0"/>
          <w:sz w:val="26"/>
          <w:szCs w:val="26"/>
          <w:lang w:val="en-US"/>
        </w:rPr>
        <w:t>IV</w:t>
      </w:r>
      <w:r w:rsidR="00A130F3" w:rsidRPr="00A130F3">
        <w:rPr>
          <w:rFonts w:ascii="Arial" w:hAnsi="Arial" w:cs="Arial"/>
          <w:b w:val="0"/>
          <w:sz w:val="26"/>
          <w:szCs w:val="26"/>
        </w:rPr>
        <w:t xml:space="preserve"> </w:t>
      </w:r>
      <w:r w:rsidR="006E04F3" w:rsidRPr="00A130F3">
        <w:rPr>
          <w:rFonts w:ascii="Arial" w:hAnsi="Arial" w:cs="Arial"/>
          <w:b w:val="0"/>
        </w:rPr>
        <w:t>квартале</w:t>
      </w:r>
      <w:r w:rsidR="006E04F3" w:rsidRPr="006E04F3">
        <w:rPr>
          <w:rFonts w:ascii="Arial" w:hAnsi="Arial" w:cs="Arial"/>
          <w:b w:val="0"/>
        </w:rPr>
        <w:t xml:space="preserve"> 2021 года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A130F3" w:rsidRDefault="00A130F3" w:rsidP="00B128BC">
      <w:pPr>
        <w:pStyle w:val="2"/>
        <w:tabs>
          <w:tab w:val="left" w:pos="709"/>
        </w:tabs>
        <w:jc w:val="both"/>
        <w:rPr>
          <w:rFonts w:ascii="Arial" w:hAnsi="Arial" w:cs="Arial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A130F3" w:rsidRPr="00624D85" w:rsidRDefault="00EA6140" w:rsidP="00624D8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624D85" w:rsidRPr="00624D85" w:rsidRDefault="00624D85" w:rsidP="00915071">
      <w:pPr>
        <w:rPr>
          <w:rFonts w:ascii="Arial" w:hAnsi="Arial" w:cs="Arial"/>
          <w:i/>
          <w:iCs/>
          <w:sz w:val="14"/>
          <w:szCs w:val="14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2C" w:rsidRDefault="007D4A2C">
      <w:pPr>
        <w:spacing w:line="240" w:lineRule="auto"/>
      </w:pPr>
      <w:r>
        <w:separator/>
      </w:r>
    </w:p>
  </w:endnote>
  <w:endnote w:type="continuationSeparator" w:id="0">
    <w:p w:rsidR="007D4A2C" w:rsidRDefault="007D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2C" w:rsidRDefault="007D4A2C">
      <w:pPr>
        <w:spacing w:line="240" w:lineRule="auto"/>
      </w:pPr>
      <w:r>
        <w:separator/>
      </w:r>
    </w:p>
  </w:footnote>
  <w:footnote w:type="continuationSeparator" w:id="0">
    <w:p w:rsidR="007D4A2C" w:rsidRDefault="007D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96" w:rsidRDefault="00007B9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C02A0D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96" w:rsidRDefault="00007B96">
    <w:pPr>
      <w:pStyle w:val="ad"/>
      <w:jc w:val="center"/>
    </w:pPr>
  </w:p>
  <w:p w:rsidR="00007B96" w:rsidRDefault="00007B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4F3"/>
    <w:rsid w:val="0000464E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2DDE"/>
    <w:rsid w:val="00043BFB"/>
    <w:rsid w:val="00045413"/>
    <w:rsid w:val="00045674"/>
    <w:rsid w:val="000461CB"/>
    <w:rsid w:val="00046A39"/>
    <w:rsid w:val="00046D7C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729C"/>
    <w:rsid w:val="00097E75"/>
    <w:rsid w:val="000A02CD"/>
    <w:rsid w:val="000A2ACB"/>
    <w:rsid w:val="000A2AD9"/>
    <w:rsid w:val="000A360D"/>
    <w:rsid w:val="000A5F5A"/>
    <w:rsid w:val="000A62A6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25F8"/>
    <w:rsid w:val="000C3829"/>
    <w:rsid w:val="000C3C34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407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546D"/>
    <w:rsid w:val="00185F81"/>
    <w:rsid w:val="00186EF7"/>
    <w:rsid w:val="001871AA"/>
    <w:rsid w:val="001874DF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7864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F3C"/>
    <w:rsid w:val="001D722E"/>
    <w:rsid w:val="001D7D78"/>
    <w:rsid w:val="001E017F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2F98"/>
    <w:rsid w:val="00213C71"/>
    <w:rsid w:val="00213FC8"/>
    <w:rsid w:val="00215738"/>
    <w:rsid w:val="00217665"/>
    <w:rsid w:val="00217DD3"/>
    <w:rsid w:val="00220A3D"/>
    <w:rsid w:val="00221353"/>
    <w:rsid w:val="00221A8D"/>
    <w:rsid w:val="00223ECA"/>
    <w:rsid w:val="00230198"/>
    <w:rsid w:val="00230305"/>
    <w:rsid w:val="002306FF"/>
    <w:rsid w:val="00230F7D"/>
    <w:rsid w:val="00231314"/>
    <w:rsid w:val="002323A9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F4A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6AA4"/>
    <w:rsid w:val="00297B8F"/>
    <w:rsid w:val="002A0D8C"/>
    <w:rsid w:val="002A1DB1"/>
    <w:rsid w:val="002A23AA"/>
    <w:rsid w:val="002A2942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1C14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988"/>
    <w:rsid w:val="003629B2"/>
    <w:rsid w:val="00362DFF"/>
    <w:rsid w:val="00363839"/>
    <w:rsid w:val="003660E1"/>
    <w:rsid w:val="00366339"/>
    <w:rsid w:val="003669CC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15D3"/>
    <w:rsid w:val="00381682"/>
    <w:rsid w:val="0038173D"/>
    <w:rsid w:val="003847F0"/>
    <w:rsid w:val="00385336"/>
    <w:rsid w:val="00385934"/>
    <w:rsid w:val="00385AB9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395B"/>
    <w:rsid w:val="003A3C0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633"/>
    <w:rsid w:val="00410B82"/>
    <w:rsid w:val="00411222"/>
    <w:rsid w:val="00414D32"/>
    <w:rsid w:val="004150FB"/>
    <w:rsid w:val="004157BE"/>
    <w:rsid w:val="004162D4"/>
    <w:rsid w:val="004172C1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3F84"/>
    <w:rsid w:val="00434448"/>
    <w:rsid w:val="00434A8F"/>
    <w:rsid w:val="00436C5E"/>
    <w:rsid w:val="00437B7E"/>
    <w:rsid w:val="004404F5"/>
    <w:rsid w:val="00442015"/>
    <w:rsid w:val="0044289B"/>
    <w:rsid w:val="004428EA"/>
    <w:rsid w:val="00442970"/>
    <w:rsid w:val="0044313B"/>
    <w:rsid w:val="00444F7B"/>
    <w:rsid w:val="00446430"/>
    <w:rsid w:val="004465C0"/>
    <w:rsid w:val="004465D0"/>
    <w:rsid w:val="00446684"/>
    <w:rsid w:val="004471B2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39F7"/>
    <w:rsid w:val="00464F59"/>
    <w:rsid w:val="00465AAF"/>
    <w:rsid w:val="004660CD"/>
    <w:rsid w:val="00467757"/>
    <w:rsid w:val="00470440"/>
    <w:rsid w:val="0047172B"/>
    <w:rsid w:val="004720C2"/>
    <w:rsid w:val="0047263E"/>
    <w:rsid w:val="00474542"/>
    <w:rsid w:val="00474B39"/>
    <w:rsid w:val="00475908"/>
    <w:rsid w:val="00475A9D"/>
    <w:rsid w:val="00475ECE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5737"/>
    <w:rsid w:val="004A5D4A"/>
    <w:rsid w:val="004A68DD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5242"/>
    <w:rsid w:val="004F5E62"/>
    <w:rsid w:val="004F6384"/>
    <w:rsid w:val="004F7462"/>
    <w:rsid w:val="005003D2"/>
    <w:rsid w:val="005020E1"/>
    <w:rsid w:val="005029EF"/>
    <w:rsid w:val="0050392F"/>
    <w:rsid w:val="00503F98"/>
    <w:rsid w:val="00504341"/>
    <w:rsid w:val="0050434D"/>
    <w:rsid w:val="005048DD"/>
    <w:rsid w:val="00506A1E"/>
    <w:rsid w:val="00507F78"/>
    <w:rsid w:val="005109AF"/>
    <w:rsid w:val="00510C50"/>
    <w:rsid w:val="00510E4B"/>
    <w:rsid w:val="0051142C"/>
    <w:rsid w:val="005126CE"/>
    <w:rsid w:val="00516203"/>
    <w:rsid w:val="00517EAF"/>
    <w:rsid w:val="00521DE0"/>
    <w:rsid w:val="00522512"/>
    <w:rsid w:val="00523462"/>
    <w:rsid w:val="00524EC2"/>
    <w:rsid w:val="00526229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1255"/>
    <w:rsid w:val="005618C2"/>
    <w:rsid w:val="00561DCA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BE2"/>
    <w:rsid w:val="0058240F"/>
    <w:rsid w:val="00583632"/>
    <w:rsid w:val="0058420F"/>
    <w:rsid w:val="00584696"/>
    <w:rsid w:val="00584B80"/>
    <w:rsid w:val="005857A3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12D"/>
    <w:rsid w:val="005A6CD0"/>
    <w:rsid w:val="005A6E6F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5DEA"/>
    <w:rsid w:val="00616CA8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52D1"/>
    <w:rsid w:val="006553ED"/>
    <w:rsid w:val="0065618B"/>
    <w:rsid w:val="006577DA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6D35"/>
    <w:rsid w:val="00676E1D"/>
    <w:rsid w:val="00677E75"/>
    <w:rsid w:val="006810E0"/>
    <w:rsid w:val="0068377E"/>
    <w:rsid w:val="0068396E"/>
    <w:rsid w:val="006839C9"/>
    <w:rsid w:val="00683CA3"/>
    <w:rsid w:val="006862E2"/>
    <w:rsid w:val="006863A0"/>
    <w:rsid w:val="00690275"/>
    <w:rsid w:val="00691C30"/>
    <w:rsid w:val="00692149"/>
    <w:rsid w:val="006921D9"/>
    <w:rsid w:val="00695C85"/>
    <w:rsid w:val="00695C90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BB6"/>
    <w:rsid w:val="006C0CBD"/>
    <w:rsid w:val="006C1341"/>
    <w:rsid w:val="006C2110"/>
    <w:rsid w:val="006C2C59"/>
    <w:rsid w:val="006C37AE"/>
    <w:rsid w:val="006C4298"/>
    <w:rsid w:val="006C4D53"/>
    <w:rsid w:val="006C4E45"/>
    <w:rsid w:val="006C55CC"/>
    <w:rsid w:val="006C6567"/>
    <w:rsid w:val="006C75C1"/>
    <w:rsid w:val="006D0213"/>
    <w:rsid w:val="006D0B5B"/>
    <w:rsid w:val="006D0F31"/>
    <w:rsid w:val="006D3E5D"/>
    <w:rsid w:val="006D5AE9"/>
    <w:rsid w:val="006D5B7B"/>
    <w:rsid w:val="006D63B1"/>
    <w:rsid w:val="006D7AFF"/>
    <w:rsid w:val="006E04F3"/>
    <w:rsid w:val="006E239E"/>
    <w:rsid w:val="006E25C3"/>
    <w:rsid w:val="006E273B"/>
    <w:rsid w:val="006E28DB"/>
    <w:rsid w:val="006E2949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6626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5D49"/>
    <w:rsid w:val="00726986"/>
    <w:rsid w:val="00726E03"/>
    <w:rsid w:val="007301FA"/>
    <w:rsid w:val="007305DF"/>
    <w:rsid w:val="0073094B"/>
    <w:rsid w:val="00730AB8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6FE"/>
    <w:rsid w:val="00746DD0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7FBB"/>
    <w:rsid w:val="00780E15"/>
    <w:rsid w:val="00780EAC"/>
    <w:rsid w:val="00785F52"/>
    <w:rsid w:val="00786600"/>
    <w:rsid w:val="00786F6F"/>
    <w:rsid w:val="007872CA"/>
    <w:rsid w:val="00790FBA"/>
    <w:rsid w:val="0079153B"/>
    <w:rsid w:val="00791976"/>
    <w:rsid w:val="00791CE1"/>
    <w:rsid w:val="007925FE"/>
    <w:rsid w:val="00792676"/>
    <w:rsid w:val="007930D8"/>
    <w:rsid w:val="007948C1"/>
    <w:rsid w:val="00794F55"/>
    <w:rsid w:val="007959F2"/>
    <w:rsid w:val="00795B0C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A2C"/>
    <w:rsid w:val="007D4C25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854"/>
    <w:rsid w:val="007F2059"/>
    <w:rsid w:val="007F2202"/>
    <w:rsid w:val="007F2505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E4C"/>
    <w:rsid w:val="00864FDE"/>
    <w:rsid w:val="00865692"/>
    <w:rsid w:val="00865795"/>
    <w:rsid w:val="00867EFC"/>
    <w:rsid w:val="00871BB1"/>
    <w:rsid w:val="00872245"/>
    <w:rsid w:val="0087348C"/>
    <w:rsid w:val="00873A96"/>
    <w:rsid w:val="0087423E"/>
    <w:rsid w:val="0087592D"/>
    <w:rsid w:val="0087623F"/>
    <w:rsid w:val="00877978"/>
    <w:rsid w:val="00880C95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471C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4B3D"/>
    <w:rsid w:val="00915071"/>
    <w:rsid w:val="009150AC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611A"/>
    <w:rsid w:val="00926439"/>
    <w:rsid w:val="00926634"/>
    <w:rsid w:val="0092688D"/>
    <w:rsid w:val="00926A5B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1B4F"/>
    <w:rsid w:val="009B2A11"/>
    <w:rsid w:val="009B4628"/>
    <w:rsid w:val="009B7C20"/>
    <w:rsid w:val="009C02A7"/>
    <w:rsid w:val="009C13E3"/>
    <w:rsid w:val="009C5720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740E"/>
    <w:rsid w:val="009F11AB"/>
    <w:rsid w:val="009F1603"/>
    <w:rsid w:val="009F1B57"/>
    <w:rsid w:val="009F1F06"/>
    <w:rsid w:val="009F2421"/>
    <w:rsid w:val="009F2C6F"/>
    <w:rsid w:val="009F2FEE"/>
    <w:rsid w:val="009F3DEA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3F04"/>
    <w:rsid w:val="00A849D5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A05B6"/>
    <w:rsid w:val="00AA2232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F0982"/>
    <w:rsid w:val="00AF1994"/>
    <w:rsid w:val="00AF2003"/>
    <w:rsid w:val="00AF365B"/>
    <w:rsid w:val="00AF3CB8"/>
    <w:rsid w:val="00AF5BB9"/>
    <w:rsid w:val="00AF5BDF"/>
    <w:rsid w:val="00AF731F"/>
    <w:rsid w:val="00AF7327"/>
    <w:rsid w:val="00AF7A4B"/>
    <w:rsid w:val="00B00799"/>
    <w:rsid w:val="00B00F9A"/>
    <w:rsid w:val="00B01913"/>
    <w:rsid w:val="00B02272"/>
    <w:rsid w:val="00B046B5"/>
    <w:rsid w:val="00B079FC"/>
    <w:rsid w:val="00B07E84"/>
    <w:rsid w:val="00B102CF"/>
    <w:rsid w:val="00B103B4"/>
    <w:rsid w:val="00B10C6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3937"/>
    <w:rsid w:val="00B51571"/>
    <w:rsid w:val="00B53028"/>
    <w:rsid w:val="00B53709"/>
    <w:rsid w:val="00B53B94"/>
    <w:rsid w:val="00B53D8D"/>
    <w:rsid w:val="00B56477"/>
    <w:rsid w:val="00B56BD3"/>
    <w:rsid w:val="00B57B79"/>
    <w:rsid w:val="00B60F61"/>
    <w:rsid w:val="00B65568"/>
    <w:rsid w:val="00B656D2"/>
    <w:rsid w:val="00B659E5"/>
    <w:rsid w:val="00B660FD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A13"/>
    <w:rsid w:val="00B9416E"/>
    <w:rsid w:val="00B942B4"/>
    <w:rsid w:val="00B9662D"/>
    <w:rsid w:val="00B96827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A0D"/>
    <w:rsid w:val="00C02B7C"/>
    <w:rsid w:val="00C038B4"/>
    <w:rsid w:val="00C0392B"/>
    <w:rsid w:val="00C03A98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2032D"/>
    <w:rsid w:val="00C210C7"/>
    <w:rsid w:val="00C226C2"/>
    <w:rsid w:val="00C23320"/>
    <w:rsid w:val="00C235D1"/>
    <w:rsid w:val="00C23937"/>
    <w:rsid w:val="00C244A1"/>
    <w:rsid w:val="00C25104"/>
    <w:rsid w:val="00C25107"/>
    <w:rsid w:val="00C2570E"/>
    <w:rsid w:val="00C25A3D"/>
    <w:rsid w:val="00C25EA9"/>
    <w:rsid w:val="00C270E3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604CB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8CB"/>
    <w:rsid w:val="00CC2C18"/>
    <w:rsid w:val="00CC3E33"/>
    <w:rsid w:val="00CC4703"/>
    <w:rsid w:val="00CC49D8"/>
    <w:rsid w:val="00CC4ABB"/>
    <w:rsid w:val="00CC4AF3"/>
    <w:rsid w:val="00CC6DCF"/>
    <w:rsid w:val="00CC70BB"/>
    <w:rsid w:val="00CD0DA7"/>
    <w:rsid w:val="00CD1164"/>
    <w:rsid w:val="00CD2269"/>
    <w:rsid w:val="00CD2DF2"/>
    <w:rsid w:val="00CD3EA7"/>
    <w:rsid w:val="00CD448C"/>
    <w:rsid w:val="00CD5F18"/>
    <w:rsid w:val="00CD632D"/>
    <w:rsid w:val="00CD6BA0"/>
    <w:rsid w:val="00CD7A97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E16"/>
    <w:rsid w:val="00D334D8"/>
    <w:rsid w:val="00D33E9C"/>
    <w:rsid w:val="00D348C1"/>
    <w:rsid w:val="00D3696A"/>
    <w:rsid w:val="00D36A81"/>
    <w:rsid w:val="00D36F11"/>
    <w:rsid w:val="00D4000D"/>
    <w:rsid w:val="00D4169B"/>
    <w:rsid w:val="00D4327B"/>
    <w:rsid w:val="00D439A2"/>
    <w:rsid w:val="00D44889"/>
    <w:rsid w:val="00D4601C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70BB7"/>
    <w:rsid w:val="00D70C40"/>
    <w:rsid w:val="00D7154B"/>
    <w:rsid w:val="00D73ED2"/>
    <w:rsid w:val="00D75899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46A"/>
    <w:rsid w:val="00E277D5"/>
    <w:rsid w:val="00E30F96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6C5A"/>
    <w:rsid w:val="00E7041C"/>
    <w:rsid w:val="00E71019"/>
    <w:rsid w:val="00E71465"/>
    <w:rsid w:val="00E71F7D"/>
    <w:rsid w:val="00E733E0"/>
    <w:rsid w:val="00E738CF"/>
    <w:rsid w:val="00E73968"/>
    <w:rsid w:val="00E7482E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B51"/>
    <w:rsid w:val="00E93C57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2F3B"/>
    <w:rsid w:val="00EF3950"/>
    <w:rsid w:val="00EF57C1"/>
    <w:rsid w:val="00EF5B84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742"/>
    <w:rsid w:val="00F54CE1"/>
    <w:rsid w:val="00F54E86"/>
    <w:rsid w:val="00F54FD0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C25"/>
    <w:rsid w:val="00FB2617"/>
    <w:rsid w:val="00FB2E15"/>
    <w:rsid w:val="00FB63AE"/>
    <w:rsid w:val="00FB67C1"/>
    <w:rsid w:val="00FB7045"/>
    <w:rsid w:val="00FB75DD"/>
    <w:rsid w:val="00FB7777"/>
    <w:rsid w:val="00FC07B8"/>
    <w:rsid w:val="00FC2AC5"/>
    <w:rsid w:val="00FC3130"/>
    <w:rsid w:val="00FC322D"/>
    <w:rsid w:val="00FC331D"/>
    <w:rsid w:val="00FC5BE3"/>
    <w:rsid w:val="00FC7704"/>
    <w:rsid w:val="00FC799B"/>
    <w:rsid w:val="00FC7E8D"/>
    <w:rsid w:val="00FD0541"/>
    <w:rsid w:val="00FD085A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5FDF-E2B9-4EF9-9D9C-F6FE886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72</cp:revision>
  <cp:lastPrinted>2021-12-28T07:21:00Z</cp:lastPrinted>
  <dcterms:created xsi:type="dcterms:W3CDTF">2021-12-27T05:38:00Z</dcterms:created>
  <dcterms:modified xsi:type="dcterms:W3CDTF">2021-12-29T06:55:00Z</dcterms:modified>
</cp:coreProperties>
</file>