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7A4E5E" w:rsidRDefault="007A4E5E" w:rsidP="00A112EC">
      <w:pPr>
        <w:ind w:right="-285"/>
        <w:jc w:val="center"/>
        <w:rPr>
          <w:b/>
          <w:sz w:val="28"/>
          <w:szCs w:val="28"/>
        </w:rPr>
      </w:pPr>
    </w:p>
    <w:p w:rsidR="006263E5" w:rsidRDefault="007A4E5E" w:rsidP="007A4E5E">
      <w:pPr>
        <w:ind w:right="-1"/>
        <w:jc w:val="center"/>
        <w:rPr>
          <w:b/>
          <w:sz w:val="28"/>
          <w:szCs w:val="28"/>
        </w:rPr>
      </w:pPr>
      <w:r w:rsidRPr="007A4E5E">
        <w:rPr>
          <w:b/>
          <w:sz w:val="28"/>
          <w:szCs w:val="28"/>
        </w:rPr>
        <w:t xml:space="preserve">О внесении изменений </w:t>
      </w:r>
      <w:r w:rsidR="007F1B5B" w:rsidRPr="007A4E5E">
        <w:rPr>
          <w:b/>
          <w:sz w:val="28"/>
          <w:szCs w:val="28"/>
        </w:rPr>
        <w:t xml:space="preserve">в </w:t>
      </w:r>
      <w:r w:rsidR="008F4281" w:rsidRPr="007A4E5E">
        <w:rPr>
          <w:b/>
          <w:sz w:val="28"/>
          <w:szCs w:val="28"/>
        </w:rPr>
        <w:t>решение</w:t>
      </w:r>
      <w:r w:rsidR="0084078E" w:rsidRPr="007A4E5E">
        <w:rPr>
          <w:b/>
          <w:sz w:val="28"/>
          <w:szCs w:val="28"/>
        </w:rPr>
        <w:t xml:space="preserve"> Думы </w:t>
      </w:r>
    </w:p>
    <w:p w:rsidR="006263E5" w:rsidRDefault="008F4281" w:rsidP="007A4E5E">
      <w:pPr>
        <w:ind w:right="-1"/>
        <w:jc w:val="center"/>
        <w:rPr>
          <w:b/>
          <w:sz w:val="28"/>
          <w:szCs w:val="28"/>
        </w:rPr>
      </w:pPr>
      <w:r w:rsidRPr="007A4E5E">
        <w:rPr>
          <w:b/>
          <w:sz w:val="28"/>
          <w:szCs w:val="28"/>
        </w:rPr>
        <w:t>городского округа</w:t>
      </w:r>
      <w:r w:rsidR="00B3776D" w:rsidRPr="007A4E5E">
        <w:rPr>
          <w:b/>
          <w:sz w:val="28"/>
          <w:szCs w:val="28"/>
        </w:rPr>
        <w:t xml:space="preserve"> Тольятти</w:t>
      </w:r>
      <w:r w:rsidRPr="007A4E5E">
        <w:rPr>
          <w:b/>
          <w:sz w:val="28"/>
          <w:szCs w:val="28"/>
        </w:rPr>
        <w:t xml:space="preserve"> </w:t>
      </w:r>
      <w:r w:rsidR="00A112EC" w:rsidRPr="007A4E5E">
        <w:rPr>
          <w:b/>
          <w:sz w:val="28"/>
          <w:szCs w:val="28"/>
        </w:rPr>
        <w:t xml:space="preserve">от </w:t>
      </w:r>
      <w:r w:rsidR="00443FC6" w:rsidRPr="007A4E5E">
        <w:rPr>
          <w:b/>
          <w:sz w:val="28"/>
          <w:szCs w:val="28"/>
        </w:rPr>
        <w:t>15</w:t>
      </w:r>
      <w:r w:rsidR="00A112EC" w:rsidRPr="007A4E5E">
        <w:rPr>
          <w:b/>
          <w:sz w:val="28"/>
          <w:szCs w:val="28"/>
        </w:rPr>
        <w:t>.12.20</w:t>
      </w:r>
      <w:r w:rsidR="00443FC6" w:rsidRPr="007A4E5E">
        <w:rPr>
          <w:b/>
          <w:sz w:val="28"/>
          <w:szCs w:val="28"/>
        </w:rPr>
        <w:t>1</w:t>
      </w:r>
      <w:r w:rsidR="00B3776D" w:rsidRPr="007A4E5E">
        <w:rPr>
          <w:b/>
          <w:sz w:val="28"/>
          <w:szCs w:val="28"/>
        </w:rPr>
        <w:t>0</w:t>
      </w:r>
      <w:r w:rsidR="00A112EC" w:rsidRPr="007A4E5E">
        <w:rPr>
          <w:b/>
          <w:sz w:val="28"/>
          <w:szCs w:val="28"/>
        </w:rPr>
        <w:t xml:space="preserve"> </w:t>
      </w:r>
      <w:r w:rsidR="007A4E5E" w:rsidRPr="007A4E5E">
        <w:rPr>
          <w:b/>
          <w:sz w:val="28"/>
          <w:szCs w:val="28"/>
        </w:rPr>
        <w:t>№</w:t>
      </w:r>
      <w:r w:rsidR="00443FC6" w:rsidRPr="007A4E5E">
        <w:rPr>
          <w:b/>
          <w:sz w:val="28"/>
          <w:szCs w:val="28"/>
        </w:rPr>
        <w:t>425</w:t>
      </w:r>
      <w:r w:rsidR="0084078E" w:rsidRPr="007A4E5E">
        <w:rPr>
          <w:b/>
          <w:sz w:val="28"/>
          <w:szCs w:val="28"/>
        </w:rPr>
        <w:t xml:space="preserve"> </w:t>
      </w:r>
    </w:p>
    <w:p w:rsidR="006263E5" w:rsidRDefault="007F1B5B" w:rsidP="007A4E5E">
      <w:pPr>
        <w:ind w:right="-1"/>
        <w:jc w:val="center"/>
        <w:rPr>
          <w:b/>
          <w:sz w:val="28"/>
          <w:szCs w:val="28"/>
        </w:rPr>
      </w:pPr>
      <w:r w:rsidRPr="007A4E5E">
        <w:rPr>
          <w:b/>
          <w:sz w:val="28"/>
          <w:szCs w:val="28"/>
        </w:rPr>
        <w:t>«О бюджете го</w:t>
      </w:r>
      <w:r w:rsidR="0084078E" w:rsidRPr="007A4E5E">
        <w:rPr>
          <w:b/>
          <w:sz w:val="28"/>
          <w:szCs w:val="28"/>
        </w:rPr>
        <w:t>родского округа Тольятти на 20</w:t>
      </w:r>
      <w:r w:rsidR="00BC7F5D" w:rsidRPr="007A4E5E">
        <w:rPr>
          <w:b/>
          <w:sz w:val="28"/>
          <w:szCs w:val="28"/>
        </w:rPr>
        <w:t>1</w:t>
      </w:r>
      <w:r w:rsidR="00443FC6" w:rsidRPr="007A4E5E">
        <w:rPr>
          <w:b/>
          <w:sz w:val="28"/>
          <w:szCs w:val="28"/>
        </w:rPr>
        <w:t>1</w:t>
      </w:r>
      <w:r w:rsidRPr="007A4E5E">
        <w:rPr>
          <w:b/>
          <w:sz w:val="28"/>
          <w:szCs w:val="28"/>
        </w:rPr>
        <w:t xml:space="preserve"> год</w:t>
      </w:r>
      <w:r w:rsidR="00E516C6" w:rsidRPr="007A4E5E">
        <w:rPr>
          <w:b/>
          <w:sz w:val="28"/>
          <w:szCs w:val="28"/>
        </w:rPr>
        <w:t xml:space="preserve"> и </w:t>
      </w:r>
    </w:p>
    <w:p w:rsidR="007F1B5B" w:rsidRPr="007A4E5E" w:rsidRDefault="00E516C6" w:rsidP="007A4E5E">
      <w:pPr>
        <w:ind w:right="-1"/>
        <w:jc w:val="center"/>
        <w:rPr>
          <w:b/>
          <w:bCs/>
          <w:sz w:val="28"/>
          <w:szCs w:val="28"/>
        </w:rPr>
      </w:pPr>
      <w:r w:rsidRPr="007A4E5E">
        <w:rPr>
          <w:b/>
          <w:sz w:val="28"/>
          <w:szCs w:val="28"/>
        </w:rPr>
        <w:t>на плановый период 20</w:t>
      </w:r>
      <w:r w:rsidR="00356E1C" w:rsidRPr="007A4E5E">
        <w:rPr>
          <w:b/>
          <w:sz w:val="28"/>
          <w:szCs w:val="28"/>
        </w:rPr>
        <w:t>1</w:t>
      </w:r>
      <w:r w:rsidR="00443FC6" w:rsidRPr="007A4E5E">
        <w:rPr>
          <w:b/>
          <w:sz w:val="28"/>
          <w:szCs w:val="28"/>
        </w:rPr>
        <w:t>2</w:t>
      </w:r>
      <w:r w:rsidRPr="007A4E5E">
        <w:rPr>
          <w:b/>
          <w:sz w:val="28"/>
          <w:szCs w:val="28"/>
        </w:rPr>
        <w:t xml:space="preserve"> и 201</w:t>
      </w:r>
      <w:r w:rsidR="00443FC6" w:rsidRPr="007A4E5E">
        <w:rPr>
          <w:b/>
          <w:sz w:val="28"/>
          <w:szCs w:val="28"/>
        </w:rPr>
        <w:t>3</w:t>
      </w:r>
      <w:r w:rsidRPr="007A4E5E">
        <w:rPr>
          <w:b/>
          <w:sz w:val="28"/>
          <w:szCs w:val="28"/>
        </w:rPr>
        <w:t xml:space="preserve"> годов</w:t>
      </w:r>
      <w:r w:rsidR="007F1B5B" w:rsidRPr="007A4E5E">
        <w:rPr>
          <w:b/>
          <w:sz w:val="28"/>
          <w:szCs w:val="28"/>
        </w:rPr>
        <w:t>»</w:t>
      </w:r>
    </w:p>
    <w:p w:rsidR="007F1B5B" w:rsidRDefault="007F1B5B" w:rsidP="007A4E5E">
      <w:pPr>
        <w:ind w:right="-1"/>
        <w:rPr>
          <w:b/>
          <w:bCs/>
          <w:sz w:val="28"/>
          <w:szCs w:val="28"/>
        </w:rPr>
      </w:pPr>
    </w:p>
    <w:p w:rsidR="007A4E5E" w:rsidRDefault="007A4E5E" w:rsidP="007A4E5E">
      <w:pPr>
        <w:ind w:right="-1"/>
        <w:rPr>
          <w:b/>
          <w:bCs/>
          <w:sz w:val="28"/>
          <w:szCs w:val="28"/>
        </w:rPr>
      </w:pPr>
    </w:p>
    <w:p w:rsidR="007A4E5E" w:rsidRPr="000B6083" w:rsidRDefault="007A4E5E" w:rsidP="007A4E5E">
      <w:pPr>
        <w:ind w:right="-1"/>
        <w:rPr>
          <w:b/>
          <w:bCs/>
          <w:sz w:val="28"/>
          <w:szCs w:val="28"/>
        </w:rPr>
      </w:pPr>
    </w:p>
    <w:p w:rsidR="007F1B5B" w:rsidRPr="000B6083" w:rsidRDefault="00E501F5" w:rsidP="007A4E5E">
      <w:pPr>
        <w:pStyle w:val="30"/>
        <w:tabs>
          <w:tab w:val="left" w:pos="851"/>
        </w:tabs>
        <w:ind w:right="-1"/>
        <w:rPr>
          <w:sz w:val="28"/>
          <w:szCs w:val="28"/>
        </w:rPr>
      </w:pPr>
      <w:r w:rsidRPr="000B6083">
        <w:rPr>
          <w:sz w:val="28"/>
          <w:szCs w:val="28"/>
        </w:rPr>
        <w:tab/>
      </w:r>
      <w:r w:rsidR="007F1B5B" w:rsidRPr="000B6083">
        <w:rPr>
          <w:sz w:val="28"/>
          <w:szCs w:val="28"/>
        </w:rPr>
        <w:t>Рассмотрев представленные мэр</w:t>
      </w:r>
      <w:r w:rsidR="00233892" w:rsidRPr="000B6083">
        <w:rPr>
          <w:sz w:val="28"/>
          <w:szCs w:val="28"/>
        </w:rPr>
        <w:t>ом</w:t>
      </w:r>
      <w:r w:rsidR="007A4E5E">
        <w:rPr>
          <w:sz w:val="28"/>
          <w:szCs w:val="28"/>
        </w:rPr>
        <w:t xml:space="preserve"> изменения </w:t>
      </w:r>
      <w:r w:rsidR="007F1B5B" w:rsidRPr="000B6083">
        <w:rPr>
          <w:sz w:val="28"/>
          <w:szCs w:val="28"/>
        </w:rPr>
        <w:t xml:space="preserve">в </w:t>
      </w:r>
      <w:r w:rsidR="0084078E" w:rsidRPr="000B6083">
        <w:rPr>
          <w:sz w:val="28"/>
          <w:szCs w:val="28"/>
        </w:rPr>
        <w:t xml:space="preserve">решение </w:t>
      </w:r>
      <w:r w:rsidR="007F1B5B" w:rsidRPr="000B6083">
        <w:rPr>
          <w:sz w:val="28"/>
          <w:szCs w:val="28"/>
        </w:rPr>
        <w:t>Думы</w:t>
      </w:r>
      <w:r w:rsidR="0084078E" w:rsidRPr="000B6083">
        <w:rPr>
          <w:sz w:val="28"/>
          <w:szCs w:val="28"/>
        </w:rPr>
        <w:t xml:space="preserve"> городского округа</w:t>
      </w:r>
      <w:r w:rsidR="00B3776D">
        <w:rPr>
          <w:sz w:val="28"/>
          <w:szCs w:val="28"/>
        </w:rPr>
        <w:t xml:space="preserve"> Тольятти</w:t>
      </w:r>
      <w:r w:rsidR="007A4E5E">
        <w:rPr>
          <w:sz w:val="28"/>
          <w:szCs w:val="28"/>
        </w:rPr>
        <w:t xml:space="preserve"> </w:t>
      </w:r>
      <w:r w:rsidR="0084078E" w:rsidRPr="000B6083">
        <w:rPr>
          <w:sz w:val="28"/>
          <w:szCs w:val="28"/>
        </w:rPr>
        <w:t xml:space="preserve">от </w:t>
      </w:r>
      <w:r w:rsidR="00443FC6" w:rsidRPr="000B6083">
        <w:rPr>
          <w:sz w:val="28"/>
          <w:szCs w:val="28"/>
        </w:rPr>
        <w:t>15</w:t>
      </w:r>
      <w:r w:rsidR="0084078E" w:rsidRPr="000B6083">
        <w:rPr>
          <w:sz w:val="28"/>
          <w:szCs w:val="28"/>
        </w:rPr>
        <w:t>.12.20</w:t>
      </w:r>
      <w:r w:rsidR="00443FC6" w:rsidRPr="000B6083">
        <w:rPr>
          <w:sz w:val="28"/>
          <w:szCs w:val="28"/>
        </w:rPr>
        <w:t>1</w:t>
      </w:r>
      <w:r w:rsidR="00B3776D">
        <w:rPr>
          <w:sz w:val="28"/>
          <w:szCs w:val="28"/>
        </w:rPr>
        <w:t>0</w:t>
      </w:r>
      <w:r w:rsidR="007A4E5E">
        <w:rPr>
          <w:sz w:val="28"/>
          <w:szCs w:val="28"/>
        </w:rPr>
        <w:t xml:space="preserve"> №</w:t>
      </w:r>
      <w:r w:rsidR="00443FC6" w:rsidRPr="000B6083">
        <w:rPr>
          <w:sz w:val="28"/>
          <w:szCs w:val="28"/>
        </w:rPr>
        <w:t>425</w:t>
      </w:r>
      <w:r w:rsidR="007F1B5B" w:rsidRPr="000B6083">
        <w:rPr>
          <w:sz w:val="28"/>
          <w:szCs w:val="28"/>
        </w:rPr>
        <w:t xml:space="preserve"> «О бюджете го</w:t>
      </w:r>
      <w:r w:rsidR="0084078E" w:rsidRPr="000B6083">
        <w:rPr>
          <w:sz w:val="28"/>
          <w:szCs w:val="28"/>
        </w:rPr>
        <w:t>родского округа Тольятти на 20</w:t>
      </w:r>
      <w:r w:rsidR="00BC7F5D" w:rsidRPr="000B6083">
        <w:rPr>
          <w:sz w:val="28"/>
          <w:szCs w:val="28"/>
        </w:rPr>
        <w:t>1</w:t>
      </w:r>
      <w:r w:rsidR="00443FC6" w:rsidRPr="000B6083">
        <w:rPr>
          <w:sz w:val="28"/>
          <w:szCs w:val="28"/>
        </w:rPr>
        <w:t>1</w:t>
      </w:r>
      <w:r w:rsidR="007F1B5B" w:rsidRPr="000B6083">
        <w:rPr>
          <w:sz w:val="28"/>
          <w:szCs w:val="28"/>
        </w:rPr>
        <w:t xml:space="preserve"> год</w:t>
      </w:r>
      <w:r w:rsidR="00E516C6" w:rsidRPr="000B6083">
        <w:rPr>
          <w:sz w:val="28"/>
          <w:szCs w:val="28"/>
        </w:rPr>
        <w:t xml:space="preserve"> и на плановый период 20</w:t>
      </w:r>
      <w:r w:rsidR="00356E1C" w:rsidRPr="000B6083">
        <w:rPr>
          <w:sz w:val="28"/>
          <w:szCs w:val="28"/>
        </w:rPr>
        <w:t>1</w:t>
      </w:r>
      <w:r w:rsidR="00443FC6" w:rsidRPr="000B6083">
        <w:rPr>
          <w:sz w:val="28"/>
          <w:szCs w:val="28"/>
        </w:rPr>
        <w:t>2</w:t>
      </w:r>
      <w:r w:rsidR="00E516C6" w:rsidRPr="000B6083">
        <w:rPr>
          <w:sz w:val="28"/>
          <w:szCs w:val="28"/>
        </w:rPr>
        <w:t xml:space="preserve"> и 201</w:t>
      </w:r>
      <w:r w:rsidR="00443FC6" w:rsidRPr="000B6083">
        <w:rPr>
          <w:sz w:val="28"/>
          <w:szCs w:val="28"/>
        </w:rPr>
        <w:t>3</w:t>
      </w:r>
      <w:r w:rsidR="00BC7F5D" w:rsidRPr="000B6083">
        <w:rPr>
          <w:sz w:val="28"/>
          <w:szCs w:val="28"/>
        </w:rPr>
        <w:t xml:space="preserve"> </w:t>
      </w:r>
      <w:r w:rsidR="00E516C6" w:rsidRPr="000B6083">
        <w:rPr>
          <w:sz w:val="28"/>
          <w:szCs w:val="28"/>
        </w:rPr>
        <w:t>годов</w:t>
      </w:r>
      <w:r w:rsidR="00B3776D">
        <w:rPr>
          <w:sz w:val="28"/>
          <w:szCs w:val="28"/>
        </w:rPr>
        <w:t>», Дума</w:t>
      </w:r>
      <w:r w:rsidR="007F1B5B" w:rsidRPr="000B6083">
        <w:rPr>
          <w:sz w:val="28"/>
          <w:szCs w:val="28"/>
        </w:rPr>
        <w:t xml:space="preserve"> </w:t>
      </w:r>
    </w:p>
    <w:p w:rsidR="000E304F" w:rsidRPr="007A4E5E" w:rsidRDefault="000E304F" w:rsidP="007A4E5E">
      <w:pPr>
        <w:ind w:left="2880" w:right="-1" w:firstLine="720"/>
        <w:rPr>
          <w:bCs/>
          <w:iCs/>
          <w:sz w:val="24"/>
          <w:szCs w:val="24"/>
        </w:rPr>
      </w:pPr>
    </w:p>
    <w:p w:rsidR="007F1B5B" w:rsidRPr="00B3776D" w:rsidRDefault="00B3776D" w:rsidP="007A4E5E">
      <w:pPr>
        <w:ind w:right="-1"/>
        <w:jc w:val="center"/>
        <w:rPr>
          <w:bCs/>
          <w:iCs/>
          <w:sz w:val="28"/>
          <w:szCs w:val="28"/>
        </w:rPr>
      </w:pPr>
      <w:r w:rsidRPr="00B3776D">
        <w:rPr>
          <w:bCs/>
          <w:iCs/>
          <w:sz w:val="28"/>
          <w:szCs w:val="28"/>
        </w:rPr>
        <w:t>РЕШИЛА:</w:t>
      </w:r>
    </w:p>
    <w:p w:rsidR="007F1B5B" w:rsidRPr="007A4E5E" w:rsidRDefault="007F1B5B" w:rsidP="007A4E5E">
      <w:pPr>
        <w:ind w:right="-1"/>
        <w:rPr>
          <w:b/>
          <w:bCs/>
          <w:i/>
          <w:iCs/>
          <w:sz w:val="24"/>
          <w:szCs w:val="24"/>
        </w:rPr>
      </w:pPr>
    </w:p>
    <w:p w:rsidR="007F1B5B" w:rsidRDefault="00E501F5" w:rsidP="007A4E5E">
      <w:pPr>
        <w:pStyle w:val="30"/>
        <w:ind w:right="-1" w:firstLine="709"/>
        <w:rPr>
          <w:sz w:val="28"/>
          <w:szCs w:val="28"/>
        </w:rPr>
      </w:pPr>
      <w:r w:rsidRPr="000B6083">
        <w:rPr>
          <w:sz w:val="28"/>
          <w:szCs w:val="28"/>
        </w:rPr>
        <w:t>1.</w:t>
      </w:r>
      <w:r w:rsidR="002632FD" w:rsidRPr="000B6083">
        <w:rPr>
          <w:sz w:val="28"/>
          <w:szCs w:val="28"/>
        </w:rPr>
        <w:t xml:space="preserve"> </w:t>
      </w:r>
      <w:r w:rsidR="009D4E8B" w:rsidRPr="000B6083">
        <w:rPr>
          <w:sz w:val="28"/>
          <w:szCs w:val="28"/>
        </w:rPr>
        <w:t>Внести в решение</w:t>
      </w:r>
      <w:r w:rsidR="0084078E" w:rsidRPr="000B6083">
        <w:rPr>
          <w:sz w:val="28"/>
          <w:szCs w:val="28"/>
        </w:rPr>
        <w:t xml:space="preserve"> </w:t>
      </w:r>
      <w:r w:rsidR="007F1B5B" w:rsidRPr="000B6083">
        <w:rPr>
          <w:sz w:val="28"/>
          <w:szCs w:val="28"/>
        </w:rPr>
        <w:t xml:space="preserve"> Думы </w:t>
      </w:r>
      <w:r w:rsidR="0084078E" w:rsidRPr="000B6083">
        <w:rPr>
          <w:sz w:val="28"/>
          <w:szCs w:val="28"/>
        </w:rPr>
        <w:t>городского округа</w:t>
      </w:r>
      <w:r w:rsidR="00B3776D">
        <w:rPr>
          <w:sz w:val="28"/>
          <w:szCs w:val="28"/>
        </w:rPr>
        <w:t xml:space="preserve"> Тольятти</w:t>
      </w:r>
      <w:r w:rsidR="0084078E" w:rsidRPr="000B6083">
        <w:rPr>
          <w:sz w:val="28"/>
          <w:szCs w:val="28"/>
        </w:rPr>
        <w:t xml:space="preserve"> от </w:t>
      </w:r>
      <w:r w:rsidR="00443FC6" w:rsidRPr="000B6083">
        <w:rPr>
          <w:sz w:val="28"/>
          <w:szCs w:val="28"/>
        </w:rPr>
        <w:t>15</w:t>
      </w:r>
      <w:r w:rsidR="00356E1C" w:rsidRPr="000B6083">
        <w:rPr>
          <w:sz w:val="28"/>
          <w:szCs w:val="28"/>
        </w:rPr>
        <w:t>.12.</w:t>
      </w:r>
      <w:r w:rsidR="0084078E" w:rsidRPr="000B6083">
        <w:rPr>
          <w:sz w:val="28"/>
          <w:szCs w:val="28"/>
        </w:rPr>
        <w:t>20</w:t>
      </w:r>
      <w:r w:rsidR="00443FC6" w:rsidRPr="000B6083">
        <w:rPr>
          <w:sz w:val="28"/>
          <w:szCs w:val="28"/>
        </w:rPr>
        <w:t>1</w:t>
      </w:r>
      <w:r w:rsidR="00B3776D">
        <w:rPr>
          <w:sz w:val="28"/>
          <w:szCs w:val="28"/>
        </w:rPr>
        <w:t>0</w:t>
      </w:r>
      <w:r w:rsidR="007A4E5E">
        <w:rPr>
          <w:sz w:val="28"/>
          <w:szCs w:val="28"/>
        </w:rPr>
        <w:t xml:space="preserve"> №</w:t>
      </w:r>
      <w:r w:rsidR="00443FC6" w:rsidRPr="000B6083">
        <w:rPr>
          <w:sz w:val="28"/>
          <w:szCs w:val="28"/>
        </w:rPr>
        <w:t>425</w:t>
      </w:r>
      <w:r w:rsidR="007F1B5B" w:rsidRPr="000B6083">
        <w:rPr>
          <w:sz w:val="28"/>
          <w:szCs w:val="28"/>
        </w:rPr>
        <w:t xml:space="preserve"> «О бюджете городского округа Тольятти на</w:t>
      </w:r>
      <w:r w:rsidR="0084078E" w:rsidRPr="000B6083">
        <w:rPr>
          <w:sz w:val="28"/>
          <w:szCs w:val="28"/>
        </w:rPr>
        <w:t xml:space="preserve"> 20</w:t>
      </w:r>
      <w:r w:rsidR="00BC7F5D" w:rsidRPr="000B6083">
        <w:rPr>
          <w:sz w:val="28"/>
          <w:szCs w:val="28"/>
        </w:rPr>
        <w:t>1</w:t>
      </w:r>
      <w:r w:rsidR="00443FC6" w:rsidRPr="000B6083">
        <w:rPr>
          <w:sz w:val="28"/>
          <w:szCs w:val="28"/>
        </w:rPr>
        <w:t>1</w:t>
      </w:r>
      <w:r w:rsidR="007F1B5B" w:rsidRPr="000B6083">
        <w:rPr>
          <w:sz w:val="28"/>
          <w:szCs w:val="28"/>
        </w:rPr>
        <w:t xml:space="preserve"> год</w:t>
      </w:r>
      <w:r w:rsidR="00E516C6" w:rsidRPr="000B6083">
        <w:rPr>
          <w:sz w:val="28"/>
          <w:szCs w:val="28"/>
        </w:rPr>
        <w:t xml:space="preserve"> и на плановый период 20</w:t>
      </w:r>
      <w:r w:rsidR="00356E1C" w:rsidRPr="000B6083">
        <w:rPr>
          <w:sz w:val="28"/>
          <w:szCs w:val="28"/>
        </w:rPr>
        <w:t>1</w:t>
      </w:r>
      <w:r w:rsidR="00443FC6" w:rsidRPr="000B6083">
        <w:rPr>
          <w:sz w:val="28"/>
          <w:szCs w:val="28"/>
        </w:rPr>
        <w:t>2</w:t>
      </w:r>
      <w:r w:rsidR="00E516C6" w:rsidRPr="000B6083">
        <w:rPr>
          <w:sz w:val="28"/>
          <w:szCs w:val="28"/>
        </w:rPr>
        <w:t xml:space="preserve"> и 201</w:t>
      </w:r>
      <w:r w:rsidR="00443FC6" w:rsidRPr="000B6083">
        <w:rPr>
          <w:sz w:val="28"/>
          <w:szCs w:val="28"/>
        </w:rPr>
        <w:t>3</w:t>
      </w:r>
      <w:r w:rsidR="00E516C6" w:rsidRPr="000B6083">
        <w:rPr>
          <w:sz w:val="28"/>
          <w:szCs w:val="28"/>
        </w:rPr>
        <w:t xml:space="preserve"> годов</w:t>
      </w:r>
      <w:r w:rsidR="007F1B5B" w:rsidRPr="000B6083">
        <w:rPr>
          <w:sz w:val="28"/>
          <w:szCs w:val="28"/>
        </w:rPr>
        <w:t>» следующие изменения:</w:t>
      </w:r>
    </w:p>
    <w:p w:rsidR="00492B2D" w:rsidRPr="00A627BE" w:rsidRDefault="00492B2D" w:rsidP="007A4E5E">
      <w:pPr>
        <w:pStyle w:val="ConsPlusNormal"/>
        <w:widowControl/>
        <w:numPr>
          <w:ilvl w:val="1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27BE">
        <w:rPr>
          <w:rFonts w:ascii="Times New Roman" w:hAnsi="Times New Roman" w:cs="Times New Roman"/>
          <w:sz w:val="28"/>
          <w:szCs w:val="28"/>
        </w:rPr>
        <w:t>Пункт 1</w:t>
      </w:r>
      <w:r w:rsidR="00B3776D" w:rsidRPr="00A627BE">
        <w:rPr>
          <w:rFonts w:ascii="Times New Roman" w:hAnsi="Times New Roman" w:cs="Times New Roman"/>
          <w:sz w:val="28"/>
          <w:szCs w:val="28"/>
        </w:rPr>
        <w:t xml:space="preserve"> р</w:t>
      </w:r>
      <w:r w:rsidRPr="00A627BE">
        <w:rPr>
          <w:rFonts w:ascii="Times New Roman" w:hAnsi="Times New Roman" w:cs="Times New Roman"/>
          <w:sz w:val="28"/>
          <w:szCs w:val="28"/>
        </w:rPr>
        <w:t>ешения Думы изложить в следующей редакции:</w:t>
      </w:r>
    </w:p>
    <w:p w:rsidR="00492B2D" w:rsidRPr="00A627BE" w:rsidRDefault="007A4E5E" w:rsidP="007A4E5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B2D" w:rsidRPr="00A627BE">
        <w:rPr>
          <w:rFonts w:ascii="Times New Roman" w:hAnsi="Times New Roman" w:cs="Times New Roman"/>
          <w:sz w:val="28"/>
          <w:szCs w:val="28"/>
        </w:rPr>
        <w:t>«</w:t>
      </w:r>
      <w:r w:rsidR="00771297" w:rsidRPr="00A627BE">
        <w:rPr>
          <w:rFonts w:ascii="Times New Roman" w:hAnsi="Times New Roman" w:cs="Times New Roman"/>
          <w:sz w:val="28"/>
          <w:szCs w:val="28"/>
        </w:rPr>
        <w:t>1</w:t>
      </w:r>
      <w:r w:rsidR="00492B2D" w:rsidRPr="00A627BE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городского округа Тольятти на 2011 год:</w:t>
      </w:r>
    </w:p>
    <w:p w:rsidR="00492B2D" w:rsidRPr="00A627BE" w:rsidRDefault="00492B2D" w:rsidP="007A4E5E">
      <w:pPr>
        <w:pStyle w:val="ConsPlusNormal"/>
        <w:widowControl/>
        <w:ind w:left="1276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27B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7A4E5E">
        <w:rPr>
          <w:rFonts w:ascii="Times New Roman" w:hAnsi="Times New Roman" w:cs="Times New Roman"/>
          <w:sz w:val="28"/>
          <w:szCs w:val="28"/>
        </w:rPr>
        <w:t>объём</w:t>
      </w:r>
      <w:r w:rsidRPr="00A627BE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4C1BF1">
        <w:rPr>
          <w:rFonts w:ascii="Times New Roman" w:hAnsi="Times New Roman" w:cs="Times New Roman"/>
          <w:sz w:val="28"/>
          <w:szCs w:val="28"/>
        </w:rPr>
        <w:t xml:space="preserve"> </w:t>
      </w:r>
      <w:r w:rsidRPr="00A627BE">
        <w:rPr>
          <w:rFonts w:ascii="Times New Roman" w:hAnsi="Times New Roman" w:cs="Times New Roman"/>
          <w:sz w:val="28"/>
          <w:szCs w:val="28"/>
        </w:rPr>
        <w:t xml:space="preserve"> – </w:t>
      </w:r>
      <w:r w:rsidR="00D17BE3" w:rsidRPr="00A627BE">
        <w:rPr>
          <w:rFonts w:ascii="Times New Roman" w:hAnsi="Times New Roman" w:cs="Times New Roman"/>
          <w:sz w:val="28"/>
          <w:szCs w:val="28"/>
        </w:rPr>
        <w:t>8</w:t>
      </w:r>
      <w:r w:rsidR="0022143C" w:rsidRPr="00A627BE">
        <w:rPr>
          <w:rFonts w:ascii="Times New Roman" w:hAnsi="Times New Roman" w:cs="Times New Roman"/>
          <w:sz w:val="28"/>
          <w:szCs w:val="28"/>
        </w:rPr>
        <w:t> </w:t>
      </w:r>
      <w:r w:rsidR="00811B1B" w:rsidRPr="00A627BE">
        <w:rPr>
          <w:rFonts w:ascii="Times New Roman" w:hAnsi="Times New Roman" w:cs="Times New Roman"/>
          <w:sz w:val="28"/>
          <w:szCs w:val="28"/>
        </w:rPr>
        <w:t>2</w:t>
      </w:r>
      <w:r w:rsidR="0022143C" w:rsidRPr="00A627BE">
        <w:rPr>
          <w:rFonts w:ascii="Times New Roman" w:hAnsi="Times New Roman" w:cs="Times New Roman"/>
          <w:sz w:val="28"/>
          <w:szCs w:val="28"/>
        </w:rPr>
        <w:t>75 585</w:t>
      </w:r>
      <w:r w:rsidRPr="00A627BE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4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E5E">
        <w:rPr>
          <w:rFonts w:ascii="Times New Roman" w:hAnsi="Times New Roman" w:cs="Times New Roman"/>
          <w:sz w:val="28"/>
          <w:szCs w:val="28"/>
        </w:rPr>
        <w:t>уб.</w:t>
      </w:r>
      <w:r w:rsidR="00F552BD">
        <w:rPr>
          <w:rFonts w:ascii="Times New Roman" w:hAnsi="Times New Roman" w:cs="Times New Roman"/>
          <w:sz w:val="28"/>
          <w:szCs w:val="28"/>
        </w:rPr>
        <w:t>;</w:t>
      </w:r>
    </w:p>
    <w:p w:rsidR="00492B2D" w:rsidRPr="00A627BE" w:rsidRDefault="00492B2D" w:rsidP="007A4E5E">
      <w:pPr>
        <w:pStyle w:val="ConsPlusNormal"/>
        <w:widowControl/>
        <w:ind w:left="1276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27B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7A4E5E">
        <w:rPr>
          <w:rFonts w:ascii="Times New Roman" w:hAnsi="Times New Roman" w:cs="Times New Roman"/>
          <w:sz w:val="28"/>
          <w:szCs w:val="28"/>
        </w:rPr>
        <w:t>объём</w:t>
      </w:r>
      <w:r w:rsidRPr="00A627BE">
        <w:rPr>
          <w:rFonts w:ascii="Times New Roman" w:hAnsi="Times New Roman" w:cs="Times New Roman"/>
          <w:sz w:val="28"/>
          <w:szCs w:val="28"/>
        </w:rPr>
        <w:t xml:space="preserve"> расходов – </w:t>
      </w:r>
      <w:r w:rsidR="008B03A5" w:rsidRPr="00A627BE">
        <w:rPr>
          <w:rFonts w:ascii="Times New Roman" w:hAnsi="Times New Roman" w:cs="Times New Roman"/>
          <w:sz w:val="28"/>
          <w:szCs w:val="28"/>
        </w:rPr>
        <w:t>9</w:t>
      </w:r>
      <w:r w:rsidR="00A627BE" w:rsidRPr="00A627BE">
        <w:rPr>
          <w:rFonts w:ascii="Times New Roman" w:hAnsi="Times New Roman" w:cs="Times New Roman"/>
          <w:sz w:val="28"/>
          <w:szCs w:val="28"/>
        </w:rPr>
        <w:t> 639 332</w:t>
      </w:r>
      <w:r w:rsidR="00B3776D" w:rsidRPr="00A627BE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4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E5E">
        <w:rPr>
          <w:rFonts w:ascii="Times New Roman" w:hAnsi="Times New Roman" w:cs="Times New Roman"/>
          <w:sz w:val="28"/>
          <w:szCs w:val="28"/>
        </w:rPr>
        <w:t>уб.</w:t>
      </w:r>
      <w:r w:rsidR="00F552BD">
        <w:rPr>
          <w:rFonts w:ascii="Times New Roman" w:hAnsi="Times New Roman" w:cs="Times New Roman"/>
          <w:sz w:val="28"/>
          <w:szCs w:val="28"/>
        </w:rPr>
        <w:t>;</w:t>
      </w:r>
    </w:p>
    <w:p w:rsidR="00492B2D" w:rsidRPr="0052151D" w:rsidRDefault="00492B2D" w:rsidP="007A4E5E">
      <w:pPr>
        <w:pStyle w:val="ConsPlusNormal"/>
        <w:widowControl/>
        <w:ind w:left="1276" w:right="-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27BE">
        <w:rPr>
          <w:rFonts w:ascii="Times New Roman" w:hAnsi="Times New Roman" w:cs="Times New Roman"/>
          <w:sz w:val="28"/>
          <w:szCs w:val="28"/>
          <w:lang w:val="en-US"/>
        </w:rPr>
        <w:t>дефицит</w:t>
      </w:r>
      <w:proofErr w:type="spellEnd"/>
      <w:proofErr w:type="gramEnd"/>
      <w:r w:rsidRPr="00A627B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42854" w:rsidRPr="00A627B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C1B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27BE" w:rsidRPr="00A627BE">
        <w:rPr>
          <w:rFonts w:ascii="Times New Roman" w:hAnsi="Times New Roman" w:cs="Times New Roman"/>
          <w:sz w:val="28"/>
          <w:szCs w:val="28"/>
        </w:rPr>
        <w:t>363</w:t>
      </w:r>
      <w:r w:rsidR="004C1BF1" w:rsidRPr="00A627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27BE" w:rsidRPr="00A627BE">
        <w:rPr>
          <w:rFonts w:ascii="Times New Roman" w:hAnsi="Times New Roman" w:cs="Times New Roman"/>
          <w:sz w:val="28"/>
          <w:szCs w:val="28"/>
        </w:rPr>
        <w:t>747</w:t>
      </w:r>
      <w:r w:rsidR="00B3776D" w:rsidRPr="00A627BE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тыс.руб.</w:t>
      </w:r>
      <w:r w:rsidRPr="00A627BE">
        <w:rPr>
          <w:rFonts w:ascii="Times New Roman" w:hAnsi="Times New Roman" w:cs="Times New Roman"/>
          <w:sz w:val="28"/>
          <w:szCs w:val="28"/>
        </w:rPr>
        <w:t>».</w:t>
      </w:r>
    </w:p>
    <w:p w:rsidR="00C84AF5" w:rsidRPr="008B6A0A" w:rsidRDefault="00C84AF5" w:rsidP="007A4E5E">
      <w:pPr>
        <w:pStyle w:val="ConsPlusNormal"/>
        <w:widowControl/>
        <w:numPr>
          <w:ilvl w:val="1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6A0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6A0A" w:rsidRPr="008B6A0A">
        <w:rPr>
          <w:rFonts w:ascii="Times New Roman" w:hAnsi="Times New Roman" w:cs="Times New Roman"/>
          <w:sz w:val="28"/>
          <w:szCs w:val="28"/>
        </w:rPr>
        <w:t>4</w:t>
      </w:r>
      <w:r w:rsidRPr="008B6A0A">
        <w:rPr>
          <w:rFonts w:ascii="Times New Roman" w:hAnsi="Times New Roman" w:cs="Times New Roman"/>
          <w:sz w:val="28"/>
          <w:szCs w:val="28"/>
        </w:rPr>
        <w:t xml:space="preserve"> решения Думы изложить в следующей редакции:</w:t>
      </w:r>
    </w:p>
    <w:p w:rsidR="00C84AF5" w:rsidRPr="008B6A0A" w:rsidRDefault="00C84AF5" w:rsidP="007A4E5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0A">
        <w:rPr>
          <w:rFonts w:ascii="Times New Roman" w:hAnsi="Times New Roman" w:cs="Times New Roman"/>
          <w:sz w:val="28"/>
          <w:szCs w:val="28"/>
        </w:rPr>
        <w:t>«</w:t>
      </w:r>
      <w:r w:rsidR="008B6A0A" w:rsidRPr="008B6A0A">
        <w:rPr>
          <w:rFonts w:ascii="Times New Roman" w:hAnsi="Times New Roman" w:cs="Times New Roman"/>
          <w:sz w:val="28"/>
          <w:szCs w:val="28"/>
        </w:rPr>
        <w:t>4</w:t>
      </w:r>
      <w:r w:rsidRPr="008B6A0A">
        <w:rPr>
          <w:rFonts w:ascii="Times New Roman" w:hAnsi="Times New Roman" w:cs="Times New Roman"/>
          <w:sz w:val="28"/>
          <w:szCs w:val="28"/>
        </w:rPr>
        <w:t>. Утвердить о</w:t>
      </w:r>
      <w:r w:rsidR="008B6A0A" w:rsidRPr="008B6A0A">
        <w:rPr>
          <w:rFonts w:ascii="Times New Roman" w:hAnsi="Times New Roman" w:cs="Times New Roman"/>
          <w:sz w:val="28"/>
          <w:szCs w:val="28"/>
        </w:rPr>
        <w:t xml:space="preserve">бщий </w:t>
      </w:r>
      <w:r w:rsidR="007A4E5E">
        <w:rPr>
          <w:rFonts w:ascii="Times New Roman" w:hAnsi="Times New Roman" w:cs="Times New Roman"/>
          <w:sz w:val="28"/>
          <w:szCs w:val="28"/>
        </w:rPr>
        <w:t>объём</w:t>
      </w:r>
      <w:r w:rsidR="001B55F1">
        <w:rPr>
          <w:rFonts w:ascii="Times New Roman" w:hAnsi="Times New Roman" w:cs="Times New Roman"/>
          <w:sz w:val="28"/>
          <w:szCs w:val="28"/>
        </w:rPr>
        <w:t xml:space="preserve"> условно утверждё</w:t>
      </w:r>
      <w:r w:rsidR="008B6A0A" w:rsidRPr="008B6A0A">
        <w:rPr>
          <w:rFonts w:ascii="Times New Roman" w:hAnsi="Times New Roman" w:cs="Times New Roman"/>
          <w:sz w:val="28"/>
          <w:szCs w:val="28"/>
        </w:rPr>
        <w:t>нных расходов</w:t>
      </w:r>
      <w:r w:rsidRPr="008B6A0A">
        <w:rPr>
          <w:rFonts w:ascii="Times New Roman" w:hAnsi="Times New Roman" w:cs="Times New Roman"/>
          <w:sz w:val="28"/>
          <w:szCs w:val="28"/>
        </w:rPr>
        <w:t>:</w:t>
      </w:r>
    </w:p>
    <w:p w:rsidR="00C84AF5" w:rsidRPr="008B6A0A" w:rsidRDefault="008B6A0A" w:rsidP="007A4E5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0A">
        <w:rPr>
          <w:rFonts w:ascii="Times New Roman" w:hAnsi="Times New Roman" w:cs="Times New Roman"/>
          <w:sz w:val="28"/>
          <w:szCs w:val="28"/>
        </w:rPr>
        <w:t>на 2012 год – 403 566</w:t>
      </w:r>
      <w:r w:rsidR="00C84AF5" w:rsidRPr="008B6A0A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4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E5E">
        <w:rPr>
          <w:rFonts w:ascii="Times New Roman" w:hAnsi="Times New Roman" w:cs="Times New Roman"/>
          <w:sz w:val="28"/>
          <w:szCs w:val="28"/>
        </w:rPr>
        <w:t>уб.</w:t>
      </w:r>
      <w:r w:rsidR="00F552BD">
        <w:rPr>
          <w:rFonts w:ascii="Times New Roman" w:hAnsi="Times New Roman" w:cs="Times New Roman"/>
          <w:sz w:val="28"/>
          <w:szCs w:val="28"/>
        </w:rPr>
        <w:t>;</w:t>
      </w:r>
    </w:p>
    <w:p w:rsidR="00C84AF5" w:rsidRDefault="008B6A0A" w:rsidP="007A4E5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0A">
        <w:rPr>
          <w:rFonts w:ascii="Times New Roman" w:hAnsi="Times New Roman" w:cs="Times New Roman"/>
          <w:sz w:val="28"/>
          <w:szCs w:val="28"/>
        </w:rPr>
        <w:t>на 2013 год</w:t>
      </w:r>
      <w:r w:rsidR="00C84AF5" w:rsidRPr="008B6A0A">
        <w:rPr>
          <w:rFonts w:ascii="Times New Roman" w:hAnsi="Times New Roman" w:cs="Times New Roman"/>
          <w:sz w:val="28"/>
          <w:szCs w:val="28"/>
        </w:rPr>
        <w:t xml:space="preserve"> – </w:t>
      </w:r>
      <w:r w:rsidRPr="008B6A0A">
        <w:rPr>
          <w:rFonts w:ascii="Times New Roman" w:hAnsi="Times New Roman" w:cs="Times New Roman"/>
          <w:sz w:val="28"/>
          <w:szCs w:val="28"/>
        </w:rPr>
        <w:t>532 550</w:t>
      </w:r>
      <w:r w:rsidR="00C84AF5" w:rsidRPr="008B6A0A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4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E5E">
        <w:rPr>
          <w:rFonts w:ascii="Times New Roman" w:hAnsi="Times New Roman" w:cs="Times New Roman"/>
          <w:sz w:val="28"/>
          <w:szCs w:val="28"/>
        </w:rPr>
        <w:t>уб.</w:t>
      </w:r>
      <w:r w:rsidR="00C84AF5" w:rsidRPr="008B6A0A">
        <w:rPr>
          <w:rFonts w:ascii="Times New Roman" w:hAnsi="Times New Roman" w:cs="Times New Roman"/>
          <w:sz w:val="28"/>
          <w:szCs w:val="28"/>
        </w:rPr>
        <w:t>».</w:t>
      </w:r>
    </w:p>
    <w:p w:rsidR="00F92A02" w:rsidRPr="008B6A0A" w:rsidRDefault="00F92A02" w:rsidP="007A4E5E">
      <w:pPr>
        <w:pStyle w:val="ConsPlusNormal"/>
        <w:widowControl/>
        <w:numPr>
          <w:ilvl w:val="1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6A0A">
        <w:rPr>
          <w:rFonts w:ascii="Times New Roman" w:hAnsi="Times New Roman" w:cs="Times New Roman"/>
          <w:sz w:val="28"/>
          <w:szCs w:val="28"/>
        </w:rPr>
        <w:t>Пункт 5 решения Думы изложить в следующей редакции:</w:t>
      </w:r>
    </w:p>
    <w:p w:rsidR="00F92A02" w:rsidRPr="008B6A0A" w:rsidRDefault="00F92A02" w:rsidP="007A4E5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0A">
        <w:rPr>
          <w:rFonts w:ascii="Times New Roman" w:hAnsi="Times New Roman" w:cs="Times New Roman"/>
          <w:sz w:val="28"/>
          <w:szCs w:val="28"/>
        </w:rPr>
        <w:t xml:space="preserve">«5. Утвердить общий </w:t>
      </w:r>
      <w:r w:rsidR="007A4E5E">
        <w:rPr>
          <w:rFonts w:ascii="Times New Roman" w:hAnsi="Times New Roman" w:cs="Times New Roman"/>
          <w:sz w:val="28"/>
          <w:szCs w:val="28"/>
        </w:rPr>
        <w:t>объём</w:t>
      </w:r>
      <w:r w:rsidRPr="008B6A0A">
        <w:rPr>
          <w:rFonts w:ascii="Times New Roman" w:hAnsi="Times New Roman" w:cs="Times New Roman"/>
          <w:sz w:val="28"/>
          <w:szCs w:val="28"/>
        </w:rPr>
        <w:t xml:space="preserve"> бюджетных ассигнований, направляемых на исполнение публичных нормативных обязательств в 2011 году, в </w:t>
      </w:r>
      <w:r w:rsidR="007A4E5E">
        <w:rPr>
          <w:rFonts w:ascii="Times New Roman" w:hAnsi="Times New Roman" w:cs="Times New Roman"/>
          <w:sz w:val="28"/>
          <w:szCs w:val="28"/>
        </w:rPr>
        <w:t>объём</w:t>
      </w:r>
      <w:r w:rsidRPr="008B6A0A">
        <w:rPr>
          <w:rFonts w:ascii="Times New Roman" w:hAnsi="Times New Roman" w:cs="Times New Roman"/>
          <w:sz w:val="28"/>
          <w:szCs w:val="28"/>
        </w:rPr>
        <w:t>е  1</w:t>
      </w:r>
      <w:r w:rsidR="00FC6211" w:rsidRPr="008B6A0A">
        <w:rPr>
          <w:rFonts w:ascii="Times New Roman" w:hAnsi="Times New Roman" w:cs="Times New Roman"/>
          <w:sz w:val="28"/>
          <w:szCs w:val="28"/>
        </w:rPr>
        <w:t>7</w:t>
      </w:r>
      <w:r w:rsidR="007F340C" w:rsidRPr="008B6A0A">
        <w:rPr>
          <w:rFonts w:ascii="Times New Roman" w:hAnsi="Times New Roman" w:cs="Times New Roman"/>
          <w:sz w:val="28"/>
          <w:szCs w:val="28"/>
        </w:rPr>
        <w:t xml:space="preserve">5 </w:t>
      </w:r>
      <w:r w:rsidR="00BF212E" w:rsidRPr="008B6A0A">
        <w:rPr>
          <w:rFonts w:ascii="Times New Roman" w:hAnsi="Times New Roman" w:cs="Times New Roman"/>
          <w:sz w:val="28"/>
          <w:szCs w:val="28"/>
        </w:rPr>
        <w:t>877</w:t>
      </w:r>
      <w:r w:rsidRPr="008B6A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B6A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6A0A">
        <w:rPr>
          <w:rFonts w:ascii="Times New Roman" w:hAnsi="Times New Roman" w:cs="Times New Roman"/>
          <w:sz w:val="28"/>
          <w:szCs w:val="28"/>
        </w:rPr>
        <w:t>уб.».</w:t>
      </w:r>
    </w:p>
    <w:p w:rsidR="002A7C2A" w:rsidRPr="002834F6" w:rsidRDefault="00B3776D" w:rsidP="007A4E5E">
      <w:pPr>
        <w:pStyle w:val="ConsPlusNormal"/>
        <w:widowControl/>
        <w:numPr>
          <w:ilvl w:val="1"/>
          <w:numId w:val="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4F6">
        <w:rPr>
          <w:rFonts w:ascii="Times New Roman" w:hAnsi="Times New Roman" w:cs="Times New Roman"/>
          <w:sz w:val="28"/>
          <w:szCs w:val="28"/>
        </w:rPr>
        <w:t>Пункт 6 р</w:t>
      </w:r>
      <w:r w:rsidR="002A7C2A" w:rsidRPr="002834F6">
        <w:rPr>
          <w:rFonts w:ascii="Times New Roman" w:hAnsi="Times New Roman" w:cs="Times New Roman"/>
          <w:sz w:val="28"/>
          <w:szCs w:val="28"/>
        </w:rPr>
        <w:t>ешения Думы изложить в следующей редакции:</w:t>
      </w:r>
    </w:p>
    <w:p w:rsidR="002A7C2A" w:rsidRDefault="002A7C2A" w:rsidP="007A4E5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F6">
        <w:rPr>
          <w:rFonts w:ascii="Times New Roman" w:hAnsi="Times New Roman" w:cs="Times New Roman"/>
          <w:sz w:val="28"/>
          <w:szCs w:val="28"/>
        </w:rPr>
        <w:t>«6. Утвердить объём межбюджетных трансфертов, получаемых из вышестоящих бюджетов в 2011 году, в сумме</w:t>
      </w:r>
      <w:r w:rsidR="00352D40" w:rsidRPr="002834F6">
        <w:rPr>
          <w:rFonts w:ascii="Times New Roman" w:hAnsi="Times New Roman" w:cs="Times New Roman"/>
          <w:sz w:val="28"/>
          <w:szCs w:val="28"/>
        </w:rPr>
        <w:t xml:space="preserve"> 1</w:t>
      </w:r>
      <w:r w:rsidR="0022143C" w:rsidRPr="002834F6">
        <w:rPr>
          <w:rFonts w:ascii="Times New Roman" w:hAnsi="Times New Roman" w:cs="Times New Roman"/>
          <w:sz w:val="28"/>
          <w:szCs w:val="28"/>
        </w:rPr>
        <w:t> 736 297</w:t>
      </w:r>
      <w:r w:rsidR="00352D40" w:rsidRPr="002834F6">
        <w:rPr>
          <w:rFonts w:ascii="Times New Roman" w:hAnsi="Times New Roman" w:cs="Times New Roman"/>
          <w:sz w:val="28"/>
          <w:szCs w:val="28"/>
        </w:rPr>
        <w:t xml:space="preserve"> </w:t>
      </w:r>
      <w:r w:rsidRPr="002834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34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34F6">
        <w:rPr>
          <w:rFonts w:ascii="Times New Roman" w:hAnsi="Times New Roman" w:cs="Times New Roman"/>
          <w:sz w:val="28"/>
          <w:szCs w:val="28"/>
        </w:rPr>
        <w:t>уб.»</w:t>
      </w:r>
      <w:r w:rsidR="00A45DB2" w:rsidRPr="002834F6">
        <w:rPr>
          <w:rFonts w:ascii="Times New Roman" w:hAnsi="Times New Roman" w:cs="Times New Roman"/>
          <w:sz w:val="28"/>
          <w:szCs w:val="28"/>
        </w:rPr>
        <w:t>.</w:t>
      </w:r>
    </w:p>
    <w:p w:rsidR="006263E5" w:rsidRDefault="006263E5" w:rsidP="007A4E5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7D" w:rsidRPr="00333055" w:rsidRDefault="00343B7D" w:rsidP="007A4E5E">
      <w:pPr>
        <w:pStyle w:val="30"/>
        <w:tabs>
          <w:tab w:val="left" w:pos="567"/>
          <w:tab w:val="left" w:pos="709"/>
          <w:tab w:val="left" w:pos="851"/>
        </w:tabs>
        <w:ind w:right="-1" w:firstLine="720"/>
        <w:rPr>
          <w:sz w:val="28"/>
          <w:szCs w:val="28"/>
        </w:rPr>
      </w:pPr>
      <w:r w:rsidRPr="002834F6">
        <w:rPr>
          <w:sz w:val="28"/>
          <w:szCs w:val="28"/>
        </w:rPr>
        <w:lastRenderedPageBreak/>
        <w:t>1.</w:t>
      </w:r>
      <w:r w:rsidR="00BF3CB0">
        <w:rPr>
          <w:sz w:val="28"/>
          <w:szCs w:val="28"/>
        </w:rPr>
        <w:t>5</w:t>
      </w:r>
      <w:r w:rsidR="007A4E5E">
        <w:rPr>
          <w:sz w:val="28"/>
          <w:szCs w:val="28"/>
        </w:rPr>
        <w:t>. Пункт 16 р</w:t>
      </w:r>
      <w:r w:rsidRPr="002834F6">
        <w:rPr>
          <w:sz w:val="28"/>
          <w:szCs w:val="28"/>
        </w:rPr>
        <w:t>ешения Думы изложить в следующей редакции:</w:t>
      </w:r>
    </w:p>
    <w:p w:rsidR="00343B7D" w:rsidRPr="00333055" w:rsidRDefault="00343B7D" w:rsidP="007A4E5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55">
        <w:rPr>
          <w:rFonts w:ascii="Times New Roman" w:hAnsi="Times New Roman" w:cs="Times New Roman"/>
          <w:sz w:val="28"/>
          <w:szCs w:val="28"/>
        </w:rPr>
        <w:t xml:space="preserve">«16. Установить предельный </w:t>
      </w:r>
      <w:r w:rsidR="007A4E5E">
        <w:rPr>
          <w:rFonts w:ascii="Times New Roman" w:hAnsi="Times New Roman" w:cs="Times New Roman"/>
          <w:sz w:val="28"/>
          <w:szCs w:val="28"/>
        </w:rPr>
        <w:t>объём</w:t>
      </w:r>
      <w:r w:rsidRPr="00333055">
        <w:rPr>
          <w:rFonts w:ascii="Times New Roman" w:hAnsi="Times New Roman" w:cs="Times New Roman"/>
          <w:sz w:val="28"/>
          <w:szCs w:val="28"/>
        </w:rPr>
        <w:t xml:space="preserve"> муниципального долга городского округа Тольятти:</w:t>
      </w:r>
    </w:p>
    <w:p w:rsidR="00343B7D" w:rsidRPr="00335B1D" w:rsidRDefault="007A4E5E" w:rsidP="007A4E5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B7D" w:rsidRPr="00333055">
        <w:rPr>
          <w:rFonts w:ascii="Times New Roman" w:hAnsi="Times New Roman" w:cs="Times New Roman"/>
          <w:sz w:val="28"/>
          <w:szCs w:val="28"/>
        </w:rPr>
        <w:t xml:space="preserve">в </w:t>
      </w:r>
      <w:r w:rsidR="00343B7D" w:rsidRPr="00335B1D">
        <w:rPr>
          <w:rFonts w:ascii="Times New Roman" w:hAnsi="Times New Roman" w:cs="Times New Roman"/>
          <w:sz w:val="28"/>
          <w:szCs w:val="28"/>
        </w:rPr>
        <w:t xml:space="preserve">2011 году – в сумме </w:t>
      </w:r>
      <w:r w:rsidR="00343B7D" w:rsidRPr="003C58F6">
        <w:rPr>
          <w:rFonts w:ascii="Times New Roman" w:hAnsi="Times New Roman" w:cs="Times New Roman"/>
          <w:sz w:val="28"/>
          <w:szCs w:val="28"/>
        </w:rPr>
        <w:t>2</w:t>
      </w:r>
      <w:r w:rsidR="00343B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3B7D" w:rsidRPr="007A655C">
        <w:rPr>
          <w:rFonts w:ascii="Times New Roman" w:hAnsi="Times New Roman" w:cs="Times New Roman"/>
          <w:sz w:val="28"/>
          <w:szCs w:val="28"/>
        </w:rPr>
        <w:t>581 261</w:t>
      </w:r>
      <w:r w:rsidR="00343B7D" w:rsidRPr="00335B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43B7D" w:rsidRPr="0033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3B7D" w:rsidRPr="00335B1D">
        <w:rPr>
          <w:rFonts w:ascii="Times New Roman" w:hAnsi="Times New Roman" w:cs="Times New Roman"/>
          <w:sz w:val="28"/>
          <w:szCs w:val="28"/>
        </w:rPr>
        <w:t>уб.;</w:t>
      </w:r>
    </w:p>
    <w:p w:rsidR="00343B7D" w:rsidRPr="00333055" w:rsidRDefault="007A4E5E" w:rsidP="007A4E5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B7D" w:rsidRPr="00333055">
        <w:rPr>
          <w:rFonts w:ascii="Times New Roman" w:hAnsi="Times New Roman" w:cs="Times New Roman"/>
          <w:sz w:val="28"/>
          <w:szCs w:val="28"/>
        </w:rPr>
        <w:t xml:space="preserve"> в 2012 году – в сумме 2</w:t>
      </w:r>
      <w:r w:rsidR="00343B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3B7D">
        <w:rPr>
          <w:rFonts w:ascii="Times New Roman" w:hAnsi="Times New Roman" w:cs="Times New Roman"/>
          <w:sz w:val="28"/>
          <w:szCs w:val="28"/>
        </w:rPr>
        <w:t>5</w:t>
      </w:r>
      <w:r w:rsidR="00343B7D" w:rsidRPr="00385102">
        <w:rPr>
          <w:rFonts w:ascii="Times New Roman" w:hAnsi="Times New Roman" w:cs="Times New Roman"/>
          <w:sz w:val="28"/>
          <w:szCs w:val="28"/>
        </w:rPr>
        <w:t>46 489</w:t>
      </w:r>
      <w:r w:rsidR="00343B7D" w:rsidRPr="003330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43B7D" w:rsidRPr="003330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3B7D" w:rsidRPr="00333055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343B7D" w:rsidRPr="00333055" w:rsidRDefault="007A4E5E" w:rsidP="007A4E5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B7D" w:rsidRPr="00333055">
        <w:rPr>
          <w:rFonts w:ascii="Times New Roman" w:hAnsi="Times New Roman" w:cs="Times New Roman"/>
          <w:sz w:val="28"/>
          <w:szCs w:val="28"/>
        </w:rPr>
        <w:t xml:space="preserve">  в 2013 году – в сумме 2</w:t>
      </w:r>
      <w:r w:rsidR="00343B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3B7D">
        <w:rPr>
          <w:rFonts w:ascii="Times New Roman" w:hAnsi="Times New Roman" w:cs="Times New Roman"/>
          <w:sz w:val="28"/>
          <w:szCs w:val="28"/>
        </w:rPr>
        <w:t>6</w:t>
      </w:r>
      <w:r w:rsidR="00343B7D" w:rsidRPr="00C66796">
        <w:rPr>
          <w:rFonts w:ascii="Times New Roman" w:hAnsi="Times New Roman" w:cs="Times New Roman"/>
          <w:sz w:val="28"/>
          <w:szCs w:val="28"/>
        </w:rPr>
        <w:t>31 490</w:t>
      </w:r>
      <w:r w:rsidR="00343B7D" w:rsidRPr="003330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43B7D" w:rsidRPr="003330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3B7D" w:rsidRPr="00333055">
        <w:rPr>
          <w:rFonts w:ascii="Times New Roman" w:hAnsi="Times New Roman" w:cs="Times New Roman"/>
          <w:sz w:val="28"/>
          <w:szCs w:val="28"/>
        </w:rPr>
        <w:t xml:space="preserve">уб.   </w:t>
      </w:r>
    </w:p>
    <w:p w:rsidR="00343B7D" w:rsidRPr="00333055" w:rsidRDefault="00343B7D" w:rsidP="007A4E5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055">
        <w:rPr>
          <w:rFonts w:ascii="Times New Roman" w:hAnsi="Times New Roman" w:cs="Times New Roman"/>
          <w:sz w:val="28"/>
          <w:szCs w:val="28"/>
        </w:rPr>
        <w:tab/>
        <w:t xml:space="preserve">Установить на период 2011-2013 годов значения долговой нагрузки на бюджет городского округа Тольятти по всем видам долговых обязательств в размере, не превышающем 40 процентов от доходов бюджета без </w:t>
      </w:r>
      <w:r w:rsidR="007A4E5E">
        <w:rPr>
          <w:rFonts w:ascii="Times New Roman" w:hAnsi="Times New Roman" w:cs="Times New Roman"/>
          <w:sz w:val="28"/>
          <w:szCs w:val="28"/>
        </w:rPr>
        <w:t>учёт</w:t>
      </w:r>
      <w:r w:rsidRPr="00333055">
        <w:rPr>
          <w:rFonts w:ascii="Times New Roman" w:hAnsi="Times New Roman" w:cs="Times New Roman"/>
          <w:sz w:val="28"/>
          <w:szCs w:val="28"/>
        </w:rPr>
        <w:t>а безвозмездных поступлений.</w:t>
      </w:r>
    </w:p>
    <w:p w:rsidR="00343B7D" w:rsidRPr="00333055" w:rsidRDefault="00343B7D" w:rsidP="007A4E5E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055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городского округа Тольятти:</w:t>
      </w:r>
    </w:p>
    <w:p w:rsidR="00343B7D" w:rsidRPr="00333055" w:rsidRDefault="00343B7D" w:rsidP="007A4E5E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055">
        <w:rPr>
          <w:rFonts w:ascii="Times New Roman" w:hAnsi="Times New Roman" w:cs="Times New Roman"/>
          <w:sz w:val="28"/>
          <w:szCs w:val="28"/>
        </w:rPr>
        <w:t xml:space="preserve">на </w:t>
      </w:r>
      <w:r w:rsidR="007A4E5E">
        <w:rPr>
          <w:rFonts w:ascii="Times New Roman" w:hAnsi="Times New Roman" w:cs="Times New Roman"/>
          <w:sz w:val="28"/>
          <w:szCs w:val="28"/>
        </w:rPr>
        <w:t>0</w:t>
      </w:r>
      <w:r w:rsidRPr="00333055">
        <w:rPr>
          <w:rFonts w:ascii="Times New Roman" w:hAnsi="Times New Roman" w:cs="Times New Roman"/>
          <w:sz w:val="28"/>
          <w:szCs w:val="28"/>
        </w:rPr>
        <w:t xml:space="preserve">1 января 2012 года – в сумме </w:t>
      </w:r>
      <w:r w:rsidRPr="00DD1D26">
        <w:rPr>
          <w:rFonts w:ascii="Times New Roman" w:hAnsi="Times New Roman" w:cs="Times New Roman"/>
          <w:sz w:val="28"/>
          <w:szCs w:val="28"/>
        </w:rPr>
        <w:t>1</w:t>
      </w:r>
      <w:r w:rsidR="004C1BF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887</w:t>
      </w:r>
      <w:r w:rsidR="004C1BF1" w:rsidRPr="00A627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6CBD">
        <w:rPr>
          <w:rFonts w:ascii="Times New Roman" w:hAnsi="Times New Roman" w:cs="Times New Roman"/>
          <w:sz w:val="28"/>
          <w:szCs w:val="28"/>
        </w:rPr>
        <w:t>935</w:t>
      </w:r>
      <w:r w:rsidRPr="00333055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4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E5E">
        <w:rPr>
          <w:rFonts w:ascii="Times New Roman" w:hAnsi="Times New Roman" w:cs="Times New Roman"/>
          <w:sz w:val="28"/>
          <w:szCs w:val="28"/>
        </w:rPr>
        <w:t>уб.</w:t>
      </w:r>
      <w:r w:rsidRPr="00333055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 гарантиям в сумме </w:t>
      </w:r>
      <w:r w:rsidRPr="00DD1D26">
        <w:rPr>
          <w:rFonts w:ascii="Times New Roman" w:hAnsi="Times New Roman" w:cs="Times New Roman"/>
          <w:sz w:val="28"/>
          <w:szCs w:val="28"/>
        </w:rPr>
        <w:t>85</w:t>
      </w:r>
      <w:r w:rsidR="004C1BF1" w:rsidRPr="00A627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1D26">
        <w:rPr>
          <w:rFonts w:ascii="Times New Roman" w:hAnsi="Times New Roman" w:cs="Times New Roman"/>
          <w:sz w:val="28"/>
          <w:szCs w:val="28"/>
        </w:rPr>
        <w:t>710</w:t>
      </w:r>
      <w:r w:rsidRPr="00333055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тыс.руб.</w:t>
      </w:r>
      <w:r w:rsidRPr="00333055">
        <w:rPr>
          <w:rFonts w:ascii="Times New Roman" w:hAnsi="Times New Roman" w:cs="Times New Roman"/>
          <w:sz w:val="28"/>
          <w:szCs w:val="28"/>
        </w:rPr>
        <w:t>;</w:t>
      </w:r>
    </w:p>
    <w:p w:rsidR="00343B7D" w:rsidRPr="00333055" w:rsidRDefault="00343B7D" w:rsidP="007A4E5E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055">
        <w:rPr>
          <w:rFonts w:ascii="Times New Roman" w:hAnsi="Times New Roman" w:cs="Times New Roman"/>
          <w:sz w:val="28"/>
          <w:szCs w:val="28"/>
        </w:rPr>
        <w:t>н</w:t>
      </w:r>
      <w:r w:rsidR="007A4E5E">
        <w:rPr>
          <w:rFonts w:ascii="Times New Roman" w:hAnsi="Times New Roman" w:cs="Times New Roman"/>
          <w:sz w:val="28"/>
          <w:szCs w:val="28"/>
        </w:rPr>
        <w:t xml:space="preserve">а 01 января 2013 года – в сумме </w:t>
      </w:r>
      <w:r w:rsidRPr="00DD1D26">
        <w:rPr>
          <w:rFonts w:ascii="Times New Roman" w:hAnsi="Times New Roman" w:cs="Times New Roman"/>
          <w:sz w:val="28"/>
          <w:szCs w:val="28"/>
        </w:rPr>
        <w:t>1</w:t>
      </w:r>
      <w:r w:rsidR="004C1BF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851</w:t>
      </w:r>
      <w:r w:rsidR="004C1BF1" w:rsidRPr="00A627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6CBD">
        <w:rPr>
          <w:rFonts w:ascii="Times New Roman" w:hAnsi="Times New Roman" w:cs="Times New Roman"/>
          <w:sz w:val="28"/>
          <w:szCs w:val="28"/>
        </w:rPr>
        <w:t>476</w:t>
      </w:r>
      <w:r w:rsidRPr="00333055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4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E5E">
        <w:rPr>
          <w:rFonts w:ascii="Times New Roman" w:hAnsi="Times New Roman" w:cs="Times New Roman"/>
          <w:sz w:val="28"/>
          <w:szCs w:val="28"/>
        </w:rPr>
        <w:t>уб.</w:t>
      </w:r>
      <w:r w:rsidRPr="00333055">
        <w:rPr>
          <w:rFonts w:ascii="Times New Roman" w:hAnsi="Times New Roman" w:cs="Times New Roman"/>
          <w:sz w:val="28"/>
          <w:szCs w:val="28"/>
        </w:rPr>
        <w:t>, в том числе верхний предел долга по м</w:t>
      </w:r>
      <w:r w:rsidR="007A4E5E">
        <w:rPr>
          <w:rFonts w:ascii="Times New Roman" w:hAnsi="Times New Roman" w:cs="Times New Roman"/>
          <w:sz w:val="28"/>
          <w:szCs w:val="28"/>
        </w:rPr>
        <w:t xml:space="preserve">униципальным гарантиям в сумме </w:t>
      </w:r>
      <w:r w:rsidR="00E863AF">
        <w:rPr>
          <w:rFonts w:ascii="Times New Roman" w:hAnsi="Times New Roman" w:cs="Times New Roman"/>
          <w:sz w:val="28"/>
          <w:szCs w:val="28"/>
        </w:rPr>
        <w:t>51</w:t>
      </w:r>
      <w:r w:rsidR="004C1BF1" w:rsidRPr="00A627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3AF">
        <w:rPr>
          <w:rFonts w:ascii="Times New Roman" w:hAnsi="Times New Roman" w:cs="Times New Roman"/>
          <w:sz w:val="28"/>
          <w:szCs w:val="28"/>
        </w:rPr>
        <w:t>0</w:t>
      </w:r>
      <w:r w:rsidRPr="00DD1D26">
        <w:rPr>
          <w:rFonts w:ascii="Times New Roman" w:hAnsi="Times New Roman" w:cs="Times New Roman"/>
          <w:sz w:val="28"/>
          <w:szCs w:val="28"/>
        </w:rPr>
        <w:t>61</w:t>
      </w:r>
      <w:r w:rsidRPr="00333055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тыс.руб.</w:t>
      </w:r>
      <w:r w:rsidRPr="00333055">
        <w:rPr>
          <w:rFonts w:ascii="Times New Roman" w:hAnsi="Times New Roman" w:cs="Times New Roman"/>
          <w:sz w:val="28"/>
          <w:szCs w:val="28"/>
        </w:rPr>
        <w:t>;</w:t>
      </w:r>
    </w:p>
    <w:p w:rsidR="00343B7D" w:rsidRPr="00333055" w:rsidRDefault="00343B7D" w:rsidP="007A4E5E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3055">
        <w:rPr>
          <w:rFonts w:ascii="Times New Roman" w:hAnsi="Times New Roman" w:cs="Times New Roman"/>
          <w:sz w:val="28"/>
          <w:szCs w:val="28"/>
        </w:rPr>
        <w:t xml:space="preserve">на </w:t>
      </w:r>
      <w:r w:rsidR="007A4E5E">
        <w:rPr>
          <w:rFonts w:ascii="Times New Roman" w:hAnsi="Times New Roman" w:cs="Times New Roman"/>
          <w:sz w:val="28"/>
          <w:szCs w:val="28"/>
        </w:rPr>
        <w:t>0</w:t>
      </w:r>
      <w:r w:rsidRPr="00333055">
        <w:rPr>
          <w:rFonts w:ascii="Times New Roman" w:hAnsi="Times New Roman" w:cs="Times New Roman"/>
          <w:sz w:val="28"/>
          <w:szCs w:val="28"/>
        </w:rPr>
        <w:t>1 янва</w:t>
      </w:r>
      <w:r>
        <w:rPr>
          <w:rFonts w:ascii="Times New Roman" w:hAnsi="Times New Roman" w:cs="Times New Roman"/>
          <w:sz w:val="28"/>
          <w:szCs w:val="28"/>
        </w:rPr>
        <w:t>ря 2014 года – в сумме</w:t>
      </w:r>
      <w:r w:rsidRPr="00DD1D26">
        <w:rPr>
          <w:rFonts w:ascii="Times New Roman" w:hAnsi="Times New Roman" w:cs="Times New Roman"/>
          <w:sz w:val="28"/>
          <w:szCs w:val="28"/>
        </w:rPr>
        <w:t xml:space="preserve"> 1</w:t>
      </w:r>
      <w:r w:rsidR="004C1BF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625</w:t>
      </w:r>
      <w:r w:rsidR="004C1BF1" w:rsidRPr="00A627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7396">
        <w:rPr>
          <w:rFonts w:ascii="Times New Roman" w:hAnsi="Times New Roman" w:cs="Times New Roman"/>
          <w:sz w:val="28"/>
          <w:szCs w:val="28"/>
        </w:rPr>
        <w:t>988</w:t>
      </w:r>
      <w:r w:rsidR="007A4E5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A4E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E5E">
        <w:rPr>
          <w:rFonts w:ascii="Times New Roman" w:hAnsi="Times New Roman" w:cs="Times New Roman"/>
          <w:sz w:val="28"/>
          <w:szCs w:val="28"/>
        </w:rPr>
        <w:t>уб.</w:t>
      </w:r>
      <w:r w:rsidRPr="0033305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7A4E5E">
        <w:rPr>
          <w:rFonts w:ascii="Times New Roman" w:hAnsi="Times New Roman" w:cs="Times New Roman"/>
          <w:sz w:val="28"/>
          <w:szCs w:val="28"/>
        </w:rPr>
        <w:br/>
      </w:r>
      <w:r w:rsidRPr="00333055">
        <w:rPr>
          <w:rFonts w:ascii="Times New Roman" w:hAnsi="Times New Roman" w:cs="Times New Roman"/>
          <w:sz w:val="28"/>
          <w:szCs w:val="28"/>
        </w:rPr>
        <w:t>числе верхний предел долга по муниципальным гарантиям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A4E5E">
        <w:rPr>
          <w:rFonts w:ascii="Times New Roman" w:hAnsi="Times New Roman" w:cs="Times New Roman"/>
          <w:sz w:val="28"/>
          <w:szCs w:val="28"/>
        </w:rPr>
        <w:br/>
      </w:r>
      <w:r w:rsidRPr="00DD1D26">
        <w:rPr>
          <w:rFonts w:ascii="Times New Roman" w:hAnsi="Times New Roman" w:cs="Times New Roman"/>
          <w:sz w:val="28"/>
          <w:szCs w:val="28"/>
        </w:rPr>
        <w:t>18</w:t>
      </w:r>
      <w:r w:rsidR="007A4E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1D26">
        <w:rPr>
          <w:rFonts w:ascii="Times New Roman" w:hAnsi="Times New Roman" w:cs="Times New Roman"/>
          <w:sz w:val="28"/>
          <w:szCs w:val="28"/>
        </w:rPr>
        <w:t>901</w:t>
      </w:r>
      <w:r w:rsidRPr="00333055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тыс.руб.</w:t>
      </w:r>
      <w:r w:rsidRPr="00333055">
        <w:rPr>
          <w:rFonts w:ascii="Times New Roman" w:hAnsi="Times New Roman" w:cs="Times New Roman"/>
          <w:sz w:val="28"/>
          <w:szCs w:val="28"/>
        </w:rPr>
        <w:t>».</w:t>
      </w:r>
    </w:p>
    <w:p w:rsidR="000E304F" w:rsidRDefault="000E304F" w:rsidP="007A4E5E">
      <w:pPr>
        <w:pStyle w:val="30"/>
        <w:tabs>
          <w:tab w:val="left" w:pos="567"/>
          <w:tab w:val="left" w:pos="709"/>
          <w:tab w:val="left" w:pos="851"/>
        </w:tabs>
        <w:ind w:right="-1" w:firstLine="720"/>
        <w:rPr>
          <w:sz w:val="28"/>
          <w:szCs w:val="28"/>
        </w:rPr>
      </w:pPr>
      <w:r w:rsidRPr="000E304F">
        <w:rPr>
          <w:sz w:val="28"/>
          <w:szCs w:val="28"/>
        </w:rPr>
        <w:t>1.</w:t>
      </w:r>
      <w:r w:rsidR="00BF3CB0">
        <w:rPr>
          <w:sz w:val="28"/>
          <w:szCs w:val="28"/>
        </w:rPr>
        <w:t>6</w:t>
      </w:r>
      <w:r w:rsidRPr="000E30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17 </w:t>
      </w:r>
      <w:r w:rsidR="007A4E5E">
        <w:rPr>
          <w:sz w:val="28"/>
          <w:szCs w:val="28"/>
        </w:rPr>
        <w:t>решения Д</w:t>
      </w:r>
      <w:r>
        <w:rPr>
          <w:sz w:val="28"/>
          <w:szCs w:val="28"/>
        </w:rPr>
        <w:t>умы изложить в следующей редакции:</w:t>
      </w:r>
    </w:p>
    <w:p w:rsidR="000E304F" w:rsidRDefault="000E304F" w:rsidP="007A4E5E">
      <w:pPr>
        <w:pStyle w:val="30"/>
        <w:tabs>
          <w:tab w:val="left" w:pos="567"/>
          <w:tab w:val="left" w:pos="709"/>
          <w:tab w:val="left" w:pos="851"/>
        </w:tabs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«17. Установить предельные </w:t>
      </w:r>
      <w:r w:rsidR="007A4E5E">
        <w:rPr>
          <w:sz w:val="28"/>
          <w:szCs w:val="28"/>
        </w:rPr>
        <w:t>объём</w:t>
      </w:r>
      <w:r>
        <w:rPr>
          <w:sz w:val="28"/>
          <w:szCs w:val="28"/>
        </w:rPr>
        <w:t>ы расходов на обслуживание муниципального долга городского округа Тольятти:</w:t>
      </w:r>
    </w:p>
    <w:p w:rsidR="000E304F" w:rsidRDefault="000E304F" w:rsidP="007A4E5E">
      <w:pPr>
        <w:pStyle w:val="30"/>
        <w:tabs>
          <w:tab w:val="left" w:pos="567"/>
          <w:tab w:val="left" w:pos="709"/>
          <w:tab w:val="left" w:pos="851"/>
        </w:tabs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в 2011 году </w:t>
      </w:r>
      <w:r w:rsidRPr="0022143C">
        <w:rPr>
          <w:sz w:val="28"/>
          <w:szCs w:val="28"/>
        </w:rPr>
        <w:t>–</w:t>
      </w:r>
      <w:r w:rsidR="002B05CD" w:rsidRPr="0022143C">
        <w:rPr>
          <w:sz w:val="28"/>
          <w:szCs w:val="28"/>
        </w:rPr>
        <w:t xml:space="preserve">  </w:t>
      </w:r>
      <w:r w:rsidRPr="0022143C">
        <w:rPr>
          <w:sz w:val="28"/>
          <w:szCs w:val="28"/>
        </w:rPr>
        <w:t xml:space="preserve"> </w:t>
      </w:r>
      <w:r w:rsidR="0022143C" w:rsidRPr="0022143C">
        <w:rPr>
          <w:sz w:val="28"/>
          <w:szCs w:val="28"/>
        </w:rPr>
        <w:t>45</w:t>
      </w:r>
      <w:r w:rsidR="004C1BF1" w:rsidRPr="00A627BE">
        <w:rPr>
          <w:sz w:val="28"/>
          <w:szCs w:val="28"/>
          <w:lang w:val="en-US"/>
        </w:rPr>
        <w:t> </w:t>
      </w:r>
      <w:r w:rsidR="0022143C" w:rsidRPr="0022143C">
        <w:rPr>
          <w:sz w:val="28"/>
          <w:szCs w:val="28"/>
        </w:rPr>
        <w:t>883</w:t>
      </w:r>
      <w:r w:rsidR="002D5719" w:rsidRPr="0022143C">
        <w:rPr>
          <w:sz w:val="28"/>
          <w:szCs w:val="28"/>
        </w:rPr>
        <w:t xml:space="preserve"> </w:t>
      </w:r>
      <w:r w:rsidR="00F552BD">
        <w:rPr>
          <w:sz w:val="28"/>
          <w:szCs w:val="28"/>
        </w:rPr>
        <w:t>тыс</w:t>
      </w:r>
      <w:proofErr w:type="gramStart"/>
      <w:r w:rsidR="00F552BD">
        <w:rPr>
          <w:sz w:val="28"/>
          <w:szCs w:val="28"/>
        </w:rPr>
        <w:t>.р</w:t>
      </w:r>
      <w:proofErr w:type="gramEnd"/>
      <w:r w:rsidR="00F552BD">
        <w:rPr>
          <w:sz w:val="28"/>
          <w:szCs w:val="28"/>
        </w:rPr>
        <w:t>уб.;</w:t>
      </w:r>
    </w:p>
    <w:p w:rsidR="000E304F" w:rsidRDefault="000E304F" w:rsidP="007A4E5E">
      <w:pPr>
        <w:pStyle w:val="30"/>
        <w:tabs>
          <w:tab w:val="left" w:pos="567"/>
          <w:tab w:val="left" w:pos="709"/>
          <w:tab w:val="left" w:pos="851"/>
        </w:tabs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в 2012 году – </w:t>
      </w:r>
      <w:r w:rsidR="002D5719">
        <w:rPr>
          <w:sz w:val="28"/>
          <w:szCs w:val="28"/>
        </w:rPr>
        <w:t xml:space="preserve">140 348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F552BD">
        <w:rPr>
          <w:sz w:val="28"/>
          <w:szCs w:val="28"/>
        </w:rPr>
        <w:t>;</w:t>
      </w:r>
    </w:p>
    <w:p w:rsidR="000E304F" w:rsidRDefault="000E304F" w:rsidP="007A4E5E">
      <w:pPr>
        <w:pStyle w:val="30"/>
        <w:tabs>
          <w:tab w:val="left" w:pos="567"/>
          <w:tab w:val="left" w:pos="709"/>
          <w:tab w:val="left" w:pos="851"/>
        </w:tabs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в 2013 году – </w:t>
      </w:r>
      <w:r w:rsidR="002D5719">
        <w:rPr>
          <w:sz w:val="28"/>
          <w:szCs w:val="28"/>
        </w:rPr>
        <w:t xml:space="preserve">136 552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  <w:r w:rsidR="007A4E5E">
        <w:rPr>
          <w:sz w:val="28"/>
          <w:szCs w:val="28"/>
        </w:rPr>
        <w:t>.</w:t>
      </w:r>
    </w:p>
    <w:p w:rsidR="002632FD" w:rsidRPr="00737FA8" w:rsidRDefault="002632FD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 w:rsidRPr="00737FA8">
        <w:rPr>
          <w:sz w:val="28"/>
          <w:szCs w:val="28"/>
        </w:rPr>
        <w:t>1.</w:t>
      </w:r>
      <w:r w:rsidR="00227FC3">
        <w:rPr>
          <w:sz w:val="28"/>
          <w:szCs w:val="28"/>
        </w:rPr>
        <w:t>7</w:t>
      </w:r>
      <w:r w:rsidR="007A4E5E">
        <w:rPr>
          <w:sz w:val="28"/>
          <w:szCs w:val="28"/>
        </w:rPr>
        <w:t>. Приложение №</w:t>
      </w:r>
      <w:r w:rsidRPr="00737FA8">
        <w:rPr>
          <w:sz w:val="28"/>
          <w:szCs w:val="28"/>
        </w:rPr>
        <w:t>1 «Доходы бюджета городского округа Тольятти на 2011 год и на плановый перио</w:t>
      </w:r>
      <w:r w:rsidR="007A4E5E">
        <w:rPr>
          <w:sz w:val="28"/>
          <w:szCs w:val="28"/>
        </w:rPr>
        <w:t xml:space="preserve">д 2012 и 2013 годов» к решению Думы </w:t>
      </w:r>
      <w:r w:rsidRPr="00737FA8">
        <w:rPr>
          <w:sz w:val="28"/>
          <w:szCs w:val="28"/>
        </w:rPr>
        <w:t>изложит</w:t>
      </w:r>
      <w:r w:rsidR="006263E5">
        <w:rPr>
          <w:sz w:val="28"/>
          <w:szCs w:val="28"/>
        </w:rPr>
        <w:t xml:space="preserve">ь в новой редакции (Приложение </w:t>
      </w:r>
      <w:r w:rsidRPr="00737FA8">
        <w:rPr>
          <w:sz w:val="28"/>
          <w:szCs w:val="28"/>
        </w:rPr>
        <w:t>№1).</w:t>
      </w:r>
    </w:p>
    <w:p w:rsidR="00574E89" w:rsidRPr="00737FA8" w:rsidRDefault="00574E89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 w:rsidRPr="00737FA8">
        <w:rPr>
          <w:sz w:val="28"/>
          <w:szCs w:val="28"/>
        </w:rPr>
        <w:t>1.</w:t>
      </w:r>
      <w:r w:rsidR="00227FC3">
        <w:rPr>
          <w:sz w:val="28"/>
          <w:szCs w:val="28"/>
        </w:rPr>
        <w:t>8</w:t>
      </w:r>
      <w:r w:rsidR="007A4E5E">
        <w:rPr>
          <w:sz w:val="28"/>
          <w:szCs w:val="28"/>
        </w:rPr>
        <w:t>. Приложение №</w:t>
      </w:r>
      <w:r w:rsidRPr="00737FA8">
        <w:rPr>
          <w:sz w:val="28"/>
          <w:szCs w:val="28"/>
        </w:rPr>
        <w:t xml:space="preserve">4 «Распределение бюджетных ассигнований по разделам, подразделам, целевым статьям и видам </w:t>
      </w:r>
      <w:proofErr w:type="gramStart"/>
      <w:r w:rsidRPr="00737FA8">
        <w:rPr>
          <w:sz w:val="28"/>
          <w:szCs w:val="28"/>
        </w:rPr>
        <w:t>расходов классификации расходов бюджета городского округа Тольятти</w:t>
      </w:r>
      <w:proofErr w:type="gramEnd"/>
      <w:r w:rsidRPr="00737FA8">
        <w:rPr>
          <w:sz w:val="28"/>
          <w:szCs w:val="28"/>
        </w:rPr>
        <w:t xml:space="preserve"> на 20</w:t>
      </w:r>
      <w:r w:rsidR="00BC7F5D" w:rsidRPr="00737FA8">
        <w:rPr>
          <w:sz w:val="28"/>
          <w:szCs w:val="28"/>
        </w:rPr>
        <w:t>1</w:t>
      </w:r>
      <w:r w:rsidR="00443FC6" w:rsidRPr="00737FA8">
        <w:rPr>
          <w:sz w:val="28"/>
          <w:szCs w:val="28"/>
        </w:rPr>
        <w:t>1</w:t>
      </w:r>
      <w:r w:rsidRPr="00737FA8">
        <w:rPr>
          <w:sz w:val="28"/>
          <w:szCs w:val="28"/>
        </w:rPr>
        <w:t xml:space="preserve"> год» к решению  Думы  изложит</w:t>
      </w:r>
      <w:r w:rsidR="007A4E5E">
        <w:rPr>
          <w:sz w:val="28"/>
          <w:szCs w:val="28"/>
        </w:rPr>
        <w:t xml:space="preserve">ь в новой редакции (Приложение </w:t>
      </w:r>
      <w:r w:rsidRPr="00737FA8">
        <w:rPr>
          <w:sz w:val="28"/>
          <w:szCs w:val="28"/>
        </w:rPr>
        <w:t>№</w:t>
      </w:r>
      <w:r w:rsidR="00BF3CB0">
        <w:rPr>
          <w:sz w:val="28"/>
          <w:szCs w:val="28"/>
        </w:rPr>
        <w:t>2</w:t>
      </w:r>
      <w:r w:rsidRPr="00737FA8">
        <w:rPr>
          <w:sz w:val="28"/>
          <w:szCs w:val="28"/>
        </w:rPr>
        <w:t>).</w:t>
      </w:r>
    </w:p>
    <w:p w:rsidR="00670145" w:rsidRPr="00737FA8" w:rsidRDefault="00670145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 w:rsidRPr="00737FA8">
        <w:rPr>
          <w:sz w:val="28"/>
          <w:szCs w:val="28"/>
        </w:rPr>
        <w:t>1.</w:t>
      </w:r>
      <w:r w:rsidR="00227FC3">
        <w:rPr>
          <w:sz w:val="28"/>
          <w:szCs w:val="28"/>
        </w:rPr>
        <w:t>9</w:t>
      </w:r>
      <w:r w:rsidR="007A4E5E">
        <w:rPr>
          <w:sz w:val="28"/>
          <w:szCs w:val="28"/>
        </w:rPr>
        <w:t>. Приложение №</w:t>
      </w:r>
      <w:r w:rsidRPr="00737FA8">
        <w:rPr>
          <w:sz w:val="28"/>
          <w:szCs w:val="28"/>
        </w:rPr>
        <w:t xml:space="preserve">5 «Распределение бюджетных ассигнований по разделам, подразделам, целевым статьям и видам </w:t>
      </w:r>
      <w:proofErr w:type="gramStart"/>
      <w:r w:rsidRPr="00737FA8">
        <w:rPr>
          <w:sz w:val="28"/>
          <w:szCs w:val="28"/>
        </w:rPr>
        <w:t>расходов классификации расходов бюджета городского округа Тольятти</w:t>
      </w:r>
      <w:proofErr w:type="gramEnd"/>
      <w:r w:rsidRPr="00737FA8">
        <w:rPr>
          <w:sz w:val="28"/>
          <w:szCs w:val="28"/>
        </w:rPr>
        <w:t xml:space="preserve"> на плановый перио</w:t>
      </w:r>
      <w:r w:rsidR="007A4E5E">
        <w:rPr>
          <w:sz w:val="28"/>
          <w:szCs w:val="28"/>
        </w:rPr>
        <w:t xml:space="preserve">д 2012 и 2013 годов» к решению Думы </w:t>
      </w:r>
      <w:r w:rsidRPr="00737FA8">
        <w:rPr>
          <w:sz w:val="28"/>
          <w:szCs w:val="28"/>
        </w:rPr>
        <w:t>изложит</w:t>
      </w:r>
      <w:r w:rsidR="007A4E5E">
        <w:rPr>
          <w:sz w:val="28"/>
          <w:szCs w:val="28"/>
        </w:rPr>
        <w:t xml:space="preserve">ь в новой редакции (Приложение </w:t>
      </w:r>
      <w:r w:rsidRPr="00737FA8">
        <w:rPr>
          <w:sz w:val="28"/>
          <w:szCs w:val="28"/>
        </w:rPr>
        <w:t>№</w:t>
      </w:r>
      <w:r w:rsidR="00BF3CB0">
        <w:rPr>
          <w:sz w:val="28"/>
          <w:szCs w:val="28"/>
        </w:rPr>
        <w:t>3</w:t>
      </w:r>
      <w:r w:rsidRPr="00737FA8">
        <w:rPr>
          <w:sz w:val="28"/>
          <w:szCs w:val="28"/>
        </w:rPr>
        <w:t>).</w:t>
      </w:r>
    </w:p>
    <w:p w:rsidR="00856194" w:rsidRPr="00737FA8" w:rsidRDefault="00856194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 w:rsidRPr="00737FA8">
        <w:rPr>
          <w:sz w:val="28"/>
          <w:szCs w:val="28"/>
        </w:rPr>
        <w:t>1</w:t>
      </w:r>
      <w:r w:rsidR="006C0AF3" w:rsidRPr="00737FA8">
        <w:rPr>
          <w:sz w:val="28"/>
          <w:szCs w:val="28"/>
        </w:rPr>
        <w:t>.</w:t>
      </w:r>
      <w:r w:rsidR="00C84AF5" w:rsidRPr="00737FA8">
        <w:rPr>
          <w:sz w:val="28"/>
          <w:szCs w:val="28"/>
        </w:rPr>
        <w:t>1</w:t>
      </w:r>
      <w:r w:rsidR="00227FC3">
        <w:rPr>
          <w:sz w:val="28"/>
          <w:szCs w:val="28"/>
        </w:rPr>
        <w:t>0</w:t>
      </w:r>
      <w:r w:rsidR="007A4E5E">
        <w:rPr>
          <w:sz w:val="28"/>
          <w:szCs w:val="28"/>
        </w:rPr>
        <w:t>. Приложение №</w:t>
      </w:r>
      <w:r w:rsidRPr="00737FA8">
        <w:rPr>
          <w:sz w:val="28"/>
          <w:szCs w:val="28"/>
        </w:rPr>
        <w:t>6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</w:t>
      </w:r>
      <w:r w:rsidR="00BC7F5D" w:rsidRPr="00737FA8">
        <w:rPr>
          <w:sz w:val="28"/>
          <w:szCs w:val="28"/>
        </w:rPr>
        <w:t>1</w:t>
      </w:r>
      <w:r w:rsidR="00443FC6" w:rsidRPr="00737FA8">
        <w:rPr>
          <w:sz w:val="28"/>
          <w:szCs w:val="28"/>
        </w:rPr>
        <w:t>1</w:t>
      </w:r>
      <w:r w:rsidR="007A4E5E">
        <w:rPr>
          <w:sz w:val="28"/>
          <w:szCs w:val="28"/>
        </w:rPr>
        <w:t xml:space="preserve"> год» к решению Думы</w:t>
      </w:r>
      <w:r w:rsidRPr="00737FA8">
        <w:rPr>
          <w:sz w:val="28"/>
          <w:szCs w:val="28"/>
        </w:rPr>
        <w:t xml:space="preserve"> изложит</w:t>
      </w:r>
      <w:r w:rsidR="007A4E5E">
        <w:rPr>
          <w:sz w:val="28"/>
          <w:szCs w:val="28"/>
        </w:rPr>
        <w:t xml:space="preserve">ь в новой редакции (Приложение </w:t>
      </w:r>
      <w:r w:rsidRPr="00737FA8">
        <w:rPr>
          <w:sz w:val="28"/>
          <w:szCs w:val="28"/>
        </w:rPr>
        <w:t>№</w:t>
      </w:r>
      <w:r w:rsidR="00BF3CB0">
        <w:rPr>
          <w:sz w:val="28"/>
          <w:szCs w:val="28"/>
        </w:rPr>
        <w:t>4</w:t>
      </w:r>
      <w:r w:rsidRPr="00737FA8">
        <w:rPr>
          <w:sz w:val="28"/>
          <w:szCs w:val="28"/>
        </w:rPr>
        <w:t>).</w:t>
      </w:r>
    </w:p>
    <w:p w:rsidR="00670145" w:rsidRDefault="00670145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 w:rsidRPr="00737FA8">
        <w:rPr>
          <w:sz w:val="28"/>
          <w:szCs w:val="28"/>
        </w:rPr>
        <w:t>1.</w:t>
      </w:r>
      <w:r w:rsidR="00662F46" w:rsidRPr="00737FA8">
        <w:rPr>
          <w:sz w:val="28"/>
          <w:szCs w:val="28"/>
        </w:rPr>
        <w:t>1</w:t>
      </w:r>
      <w:r w:rsidR="00227FC3">
        <w:rPr>
          <w:sz w:val="28"/>
          <w:szCs w:val="28"/>
        </w:rPr>
        <w:t>1</w:t>
      </w:r>
      <w:r w:rsidR="007A4E5E">
        <w:rPr>
          <w:sz w:val="28"/>
          <w:szCs w:val="28"/>
        </w:rPr>
        <w:t>. Приложение №</w:t>
      </w:r>
      <w:r w:rsidRPr="00737FA8">
        <w:rPr>
          <w:sz w:val="28"/>
          <w:szCs w:val="28"/>
        </w:rPr>
        <w:t>7 «Распределение бюджетных ассигнований по</w:t>
      </w:r>
      <w:r w:rsidRPr="00E61CC1">
        <w:rPr>
          <w:sz w:val="28"/>
          <w:szCs w:val="28"/>
        </w:rPr>
        <w:t xml:space="preserve">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E61CC1">
        <w:rPr>
          <w:sz w:val="28"/>
          <w:szCs w:val="28"/>
        </w:rPr>
        <w:lastRenderedPageBreak/>
        <w:t>городского округа Тольятти на плановый период 2012</w:t>
      </w:r>
      <w:r w:rsidR="007A4E5E">
        <w:rPr>
          <w:sz w:val="28"/>
          <w:szCs w:val="28"/>
        </w:rPr>
        <w:t xml:space="preserve"> и 2013 годов» к решению Думы </w:t>
      </w:r>
      <w:r w:rsidRPr="00E61CC1">
        <w:rPr>
          <w:sz w:val="28"/>
          <w:szCs w:val="28"/>
        </w:rPr>
        <w:t>изложит</w:t>
      </w:r>
      <w:r w:rsidR="007A4E5E">
        <w:rPr>
          <w:sz w:val="28"/>
          <w:szCs w:val="28"/>
        </w:rPr>
        <w:t xml:space="preserve">ь в новой редакции (Приложение </w:t>
      </w:r>
      <w:r w:rsidRPr="00E61CC1">
        <w:rPr>
          <w:sz w:val="28"/>
          <w:szCs w:val="28"/>
        </w:rPr>
        <w:t>№</w:t>
      </w:r>
      <w:r w:rsidR="00BF3CB0">
        <w:rPr>
          <w:sz w:val="28"/>
          <w:szCs w:val="28"/>
        </w:rPr>
        <w:t>5</w:t>
      </w:r>
      <w:r w:rsidRPr="00E61CC1">
        <w:rPr>
          <w:sz w:val="28"/>
          <w:szCs w:val="28"/>
        </w:rPr>
        <w:t>).</w:t>
      </w:r>
    </w:p>
    <w:p w:rsidR="00327177" w:rsidRDefault="00327177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 w:rsidRPr="00737FA8">
        <w:rPr>
          <w:sz w:val="28"/>
          <w:szCs w:val="28"/>
        </w:rPr>
        <w:t>1.</w:t>
      </w:r>
      <w:r w:rsidR="00F92A02" w:rsidRPr="00737FA8">
        <w:rPr>
          <w:sz w:val="28"/>
          <w:szCs w:val="28"/>
        </w:rPr>
        <w:t>1</w:t>
      </w:r>
      <w:r w:rsidR="00227FC3">
        <w:rPr>
          <w:sz w:val="28"/>
          <w:szCs w:val="28"/>
        </w:rPr>
        <w:t>2</w:t>
      </w:r>
      <w:r w:rsidR="007A4E5E">
        <w:rPr>
          <w:sz w:val="28"/>
          <w:szCs w:val="28"/>
        </w:rPr>
        <w:t>. Приложение №</w:t>
      </w:r>
      <w:r w:rsidRPr="00737FA8">
        <w:rPr>
          <w:sz w:val="28"/>
          <w:szCs w:val="28"/>
        </w:rPr>
        <w:t>8 «Источники внутреннего финансирования дефицита бюджета городского округа Тольятти на 2011 год» к решению  Думы  изложит</w:t>
      </w:r>
      <w:r w:rsidR="006263E5">
        <w:rPr>
          <w:sz w:val="28"/>
          <w:szCs w:val="28"/>
        </w:rPr>
        <w:t xml:space="preserve">ь в новой редакции (Приложение </w:t>
      </w:r>
      <w:r w:rsidRPr="00737FA8">
        <w:rPr>
          <w:sz w:val="28"/>
          <w:szCs w:val="28"/>
        </w:rPr>
        <w:t>№</w:t>
      </w:r>
      <w:r w:rsidR="00BF3CB0">
        <w:rPr>
          <w:sz w:val="28"/>
          <w:szCs w:val="28"/>
        </w:rPr>
        <w:t>6</w:t>
      </w:r>
      <w:r w:rsidRPr="00737FA8">
        <w:rPr>
          <w:sz w:val="28"/>
          <w:szCs w:val="28"/>
        </w:rPr>
        <w:t>).</w:t>
      </w:r>
    </w:p>
    <w:p w:rsidR="00BF3CB0" w:rsidRDefault="00227FC3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1.13</w:t>
      </w:r>
      <w:r w:rsidR="007A4E5E">
        <w:rPr>
          <w:sz w:val="28"/>
          <w:szCs w:val="28"/>
        </w:rPr>
        <w:t>. Приложение №</w:t>
      </w:r>
      <w:r w:rsidR="00BF3CB0">
        <w:rPr>
          <w:sz w:val="28"/>
          <w:szCs w:val="28"/>
        </w:rPr>
        <w:t>10 «Программа муниципальных внутренних заимствований городского округа Тольятти на 2011 год и на плановый период 2012 и 2013 годов» к решению Думы изложить в новой редакции (Приложение №7).</w:t>
      </w:r>
    </w:p>
    <w:p w:rsidR="00BF3CB0" w:rsidRDefault="00227FC3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1.14</w:t>
      </w:r>
      <w:r w:rsidR="007A4E5E">
        <w:rPr>
          <w:sz w:val="28"/>
          <w:szCs w:val="28"/>
        </w:rPr>
        <w:t>. Приложение №</w:t>
      </w:r>
      <w:r w:rsidR="00BF3CB0">
        <w:rPr>
          <w:sz w:val="28"/>
          <w:szCs w:val="28"/>
        </w:rPr>
        <w:t>11 «Программа муниципальных гарантий городского округа Тольятти на 2011 год» к решению Думы изложить в новой редакции (Приложение №8).</w:t>
      </w:r>
    </w:p>
    <w:p w:rsidR="00BF3CB0" w:rsidRDefault="00227FC3" w:rsidP="007A4E5E">
      <w:pPr>
        <w:pStyle w:val="30"/>
        <w:tabs>
          <w:tab w:val="left" w:pos="567"/>
          <w:tab w:val="left" w:pos="709"/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1.15</w:t>
      </w:r>
      <w:r w:rsidR="007A4E5E">
        <w:rPr>
          <w:sz w:val="28"/>
          <w:szCs w:val="28"/>
        </w:rPr>
        <w:t>. Приложение №</w:t>
      </w:r>
      <w:r w:rsidR="00BF3CB0">
        <w:rPr>
          <w:sz w:val="28"/>
          <w:szCs w:val="28"/>
        </w:rPr>
        <w:t>12 «Перечень долгосрочных целевых программ, подлежащих финансированию из бюджета городского округа Тольятти, на 2011 год и на плановый период 2012 и 2013 годов» изложить в новой редакции</w:t>
      </w:r>
      <w:r w:rsidR="00055182">
        <w:rPr>
          <w:sz w:val="28"/>
          <w:szCs w:val="28"/>
        </w:rPr>
        <w:t xml:space="preserve"> (Приложение №9)</w:t>
      </w:r>
      <w:r w:rsidR="00BF3CB0">
        <w:rPr>
          <w:sz w:val="28"/>
          <w:szCs w:val="28"/>
        </w:rPr>
        <w:t>.</w:t>
      </w:r>
    </w:p>
    <w:p w:rsidR="00327177" w:rsidRPr="00BA0887" w:rsidRDefault="004C1BF1" w:rsidP="004C1BF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3E5">
        <w:rPr>
          <w:rFonts w:ascii="Times New Roman" w:hAnsi="Times New Roman" w:cs="Times New Roman"/>
          <w:sz w:val="28"/>
          <w:szCs w:val="28"/>
        </w:rPr>
        <w:t xml:space="preserve"> </w:t>
      </w:r>
      <w:r w:rsidR="000B6083" w:rsidRPr="00737FA8">
        <w:rPr>
          <w:rFonts w:ascii="Times New Roman" w:hAnsi="Times New Roman" w:cs="Times New Roman"/>
          <w:sz w:val="28"/>
          <w:szCs w:val="28"/>
        </w:rPr>
        <w:t xml:space="preserve"> </w:t>
      </w:r>
      <w:r w:rsidR="00327177" w:rsidRPr="00737FA8">
        <w:rPr>
          <w:rFonts w:ascii="Times New Roman" w:hAnsi="Times New Roman" w:cs="Times New Roman"/>
          <w:sz w:val="28"/>
          <w:szCs w:val="28"/>
        </w:rPr>
        <w:t>1.1</w:t>
      </w:r>
      <w:r w:rsidR="00227FC3">
        <w:rPr>
          <w:rFonts w:ascii="Times New Roman" w:hAnsi="Times New Roman" w:cs="Times New Roman"/>
          <w:sz w:val="28"/>
          <w:szCs w:val="28"/>
        </w:rPr>
        <w:t>6</w:t>
      </w:r>
      <w:r w:rsidR="007A4E5E">
        <w:rPr>
          <w:rFonts w:ascii="Times New Roman" w:hAnsi="Times New Roman" w:cs="Times New Roman"/>
          <w:sz w:val="28"/>
          <w:szCs w:val="28"/>
        </w:rPr>
        <w:t>. Приложение №</w:t>
      </w:r>
      <w:r w:rsidR="00327177" w:rsidRPr="00737FA8">
        <w:rPr>
          <w:rFonts w:ascii="Times New Roman" w:hAnsi="Times New Roman" w:cs="Times New Roman"/>
          <w:sz w:val="28"/>
          <w:szCs w:val="28"/>
        </w:rPr>
        <w:t>13 «Перечень приоритетных расходов, подлежащих утверждению в бюджете городского округа Тольятти при условии перевыполнения доходной части б</w:t>
      </w:r>
      <w:r w:rsidR="007A4E5E">
        <w:rPr>
          <w:rFonts w:ascii="Times New Roman" w:hAnsi="Times New Roman" w:cs="Times New Roman"/>
          <w:sz w:val="28"/>
          <w:szCs w:val="28"/>
        </w:rPr>
        <w:t xml:space="preserve">юджета, на 2011 год» к решению Думы </w:t>
      </w:r>
      <w:r w:rsidR="00327177" w:rsidRPr="00737FA8">
        <w:rPr>
          <w:rFonts w:ascii="Times New Roman" w:hAnsi="Times New Roman" w:cs="Times New Roman"/>
          <w:sz w:val="28"/>
          <w:szCs w:val="28"/>
        </w:rPr>
        <w:t>изложить в нов</w:t>
      </w:r>
      <w:r w:rsidR="007A4E5E">
        <w:rPr>
          <w:rFonts w:ascii="Times New Roman" w:hAnsi="Times New Roman" w:cs="Times New Roman"/>
          <w:sz w:val="28"/>
          <w:szCs w:val="28"/>
        </w:rPr>
        <w:t xml:space="preserve">ой редакции (Приложение </w:t>
      </w:r>
      <w:r w:rsidR="00327177" w:rsidRPr="00737FA8">
        <w:rPr>
          <w:rFonts w:ascii="Times New Roman" w:hAnsi="Times New Roman" w:cs="Times New Roman"/>
          <w:sz w:val="28"/>
          <w:szCs w:val="28"/>
        </w:rPr>
        <w:t>№</w:t>
      </w:r>
      <w:r w:rsidR="00C84AF5" w:rsidRPr="00737FA8">
        <w:rPr>
          <w:rFonts w:ascii="Times New Roman" w:hAnsi="Times New Roman" w:cs="Times New Roman"/>
          <w:sz w:val="28"/>
          <w:szCs w:val="28"/>
        </w:rPr>
        <w:t>10</w:t>
      </w:r>
      <w:r w:rsidR="00327177" w:rsidRPr="00737FA8">
        <w:rPr>
          <w:rFonts w:ascii="Times New Roman" w:hAnsi="Times New Roman" w:cs="Times New Roman"/>
          <w:sz w:val="28"/>
          <w:szCs w:val="28"/>
        </w:rPr>
        <w:t>).</w:t>
      </w:r>
    </w:p>
    <w:p w:rsidR="009366E5" w:rsidRPr="007A4E5E" w:rsidRDefault="009366E5" w:rsidP="007A4E5E">
      <w:pPr>
        <w:ind w:right="-1" w:firstLine="709"/>
        <w:jc w:val="both"/>
        <w:rPr>
          <w:sz w:val="16"/>
          <w:szCs w:val="16"/>
        </w:rPr>
      </w:pPr>
    </w:p>
    <w:p w:rsidR="00D60E89" w:rsidRPr="009366E5" w:rsidRDefault="007C7935" w:rsidP="007A4E5E">
      <w:pPr>
        <w:ind w:right="-1" w:firstLine="709"/>
        <w:jc w:val="both"/>
        <w:rPr>
          <w:sz w:val="28"/>
          <w:szCs w:val="28"/>
        </w:rPr>
      </w:pPr>
      <w:r w:rsidRPr="007C7935">
        <w:rPr>
          <w:sz w:val="28"/>
          <w:szCs w:val="28"/>
        </w:rPr>
        <w:t>2</w:t>
      </w:r>
      <w:r w:rsidR="00B3776D" w:rsidRPr="009366E5">
        <w:rPr>
          <w:sz w:val="28"/>
          <w:szCs w:val="28"/>
        </w:rPr>
        <w:t>. Настоящее р</w:t>
      </w:r>
      <w:r w:rsidR="00EF01F7" w:rsidRPr="009366E5">
        <w:rPr>
          <w:sz w:val="28"/>
          <w:szCs w:val="28"/>
        </w:rPr>
        <w:t>ешение Думы вступает в силу с момента его подписания.</w:t>
      </w:r>
    </w:p>
    <w:p w:rsidR="00786518" w:rsidRPr="006263E5" w:rsidRDefault="00786518" w:rsidP="007A4E5E">
      <w:pPr>
        <w:ind w:right="-1" w:firstLine="709"/>
        <w:jc w:val="both"/>
        <w:rPr>
          <w:sz w:val="16"/>
          <w:szCs w:val="16"/>
        </w:rPr>
      </w:pPr>
    </w:p>
    <w:p w:rsidR="00F41D6B" w:rsidRPr="00593186" w:rsidRDefault="007C7935" w:rsidP="007A4E5E">
      <w:pPr>
        <w:pStyle w:val="30"/>
        <w:tabs>
          <w:tab w:val="left" w:pos="567"/>
          <w:tab w:val="left" w:pos="709"/>
          <w:tab w:val="left" w:pos="851"/>
        </w:tabs>
        <w:ind w:right="-1" w:firstLine="709"/>
        <w:rPr>
          <w:sz w:val="28"/>
          <w:szCs w:val="28"/>
        </w:rPr>
      </w:pPr>
      <w:r w:rsidRPr="007C7935">
        <w:rPr>
          <w:sz w:val="28"/>
          <w:szCs w:val="28"/>
        </w:rPr>
        <w:t>3</w:t>
      </w:r>
      <w:r w:rsidR="00D60E89">
        <w:rPr>
          <w:sz w:val="28"/>
          <w:szCs w:val="28"/>
        </w:rPr>
        <w:t xml:space="preserve">. </w:t>
      </w:r>
      <w:proofErr w:type="gramStart"/>
      <w:r w:rsidR="000565B6" w:rsidRPr="000B6083">
        <w:rPr>
          <w:sz w:val="28"/>
          <w:szCs w:val="28"/>
        </w:rPr>
        <w:t>Контроль за</w:t>
      </w:r>
      <w:proofErr w:type="gramEnd"/>
      <w:r w:rsidR="000565B6" w:rsidRPr="000B6083">
        <w:rPr>
          <w:sz w:val="28"/>
          <w:szCs w:val="28"/>
        </w:rPr>
        <w:t xml:space="preserve"> выполнением настоящего решения возложить на постоянную комиссию по бюджет</w:t>
      </w:r>
      <w:r w:rsidR="00B3776D">
        <w:rPr>
          <w:sz w:val="28"/>
          <w:szCs w:val="28"/>
        </w:rPr>
        <w:t xml:space="preserve">у и экономической политике </w:t>
      </w:r>
      <w:r w:rsidR="006263E5">
        <w:rPr>
          <w:sz w:val="28"/>
          <w:szCs w:val="28"/>
        </w:rPr>
        <w:br/>
      </w:r>
      <w:r w:rsidR="00B3776D">
        <w:rPr>
          <w:sz w:val="28"/>
          <w:szCs w:val="28"/>
        </w:rPr>
        <w:t>(</w:t>
      </w:r>
      <w:proofErr w:type="spellStart"/>
      <w:r w:rsidR="000565B6" w:rsidRPr="000B6083">
        <w:rPr>
          <w:sz w:val="28"/>
          <w:szCs w:val="28"/>
        </w:rPr>
        <w:t>Колмыков</w:t>
      </w:r>
      <w:proofErr w:type="spellEnd"/>
      <w:r w:rsidR="00B3776D">
        <w:rPr>
          <w:sz w:val="28"/>
          <w:szCs w:val="28"/>
        </w:rPr>
        <w:t xml:space="preserve"> С.Н.</w:t>
      </w:r>
      <w:r w:rsidR="000565B6" w:rsidRPr="000B6083">
        <w:rPr>
          <w:sz w:val="28"/>
          <w:szCs w:val="28"/>
        </w:rPr>
        <w:t>).</w:t>
      </w:r>
      <w:r w:rsidR="00F41D6B" w:rsidRPr="00F41D6B">
        <w:rPr>
          <w:sz w:val="28"/>
          <w:szCs w:val="28"/>
        </w:rPr>
        <w:t xml:space="preserve"> </w:t>
      </w:r>
    </w:p>
    <w:p w:rsidR="00F41D6B" w:rsidRDefault="00F41D6B" w:rsidP="007A4E5E">
      <w:pPr>
        <w:ind w:right="-1" w:firstLine="709"/>
        <w:jc w:val="both"/>
        <w:rPr>
          <w:sz w:val="28"/>
          <w:szCs w:val="28"/>
        </w:rPr>
      </w:pPr>
    </w:p>
    <w:p w:rsidR="000565B6" w:rsidRDefault="000565B6" w:rsidP="007A4E5E">
      <w:pPr>
        <w:ind w:right="-1" w:firstLine="709"/>
        <w:jc w:val="both"/>
        <w:rPr>
          <w:sz w:val="28"/>
          <w:szCs w:val="28"/>
        </w:rPr>
      </w:pPr>
    </w:p>
    <w:p w:rsidR="00BC7F5D" w:rsidRPr="000B6083" w:rsidRDefault="00BC7F5D" w:rsidP="007A4E5E">
      <w:pPr>
        <w:ind w:right="-1"/>
        <w:jc w:val="both"/>
        <w:rPr>
          <w:sz w:val="28"/>
          <w:szCs w:val="28"/>
        </w:rPr>
      </w:pPr>
    </w:p>
    <w:p w:rsidR="007F1B5B" w:rsidRPr="006263E5" w:rsidRDefault="00C602C6" w:rsidP="007A4E5E">
      <w:pPr>
        <w:ind w:right="-1"/>
        <w:rPr>
          <w:bCs/>
          <w:sz w:val="28"/>
          <w:szCs w:val="28"/>
        </w:rPr>
      </w:pPr>
      <w:r w:rsidRPr="006263E5">
        <w:rPr>
          <w:bCs/>
          <w:sz w:val="28"/>
          <w:szCs w:val="28"/>
        </w:rPr>
        <w:t>М</w:t>
      </w:r>
      <w:r w:rsidR="00392113" w:rsidRPr="006263E5">
        <w:rPr>
          <w:bCs/>
          <w:sz w:val="28"/>
          <w:szCs w:val="28"/>
        </w:rPr>
        <w:t>эр</w:t>
      </w:r>
      <w:r w:rsidR="006A75E4" w:rsidRPr="006263E5">
        <w:rPr>
          <w:bCs/>
          <w:sz w:val="28"/>
          <w:szCs w:val="28"/>
        </w:rPr>
        <w:t xml:space="preserve">  </w:t>
      </w:r>
      <w:r w:rsidR="007F1B5B" w:rsidRPr="006263E5">
        <w:rPr>
          <w:bCs/>
          <w:sz w:val="28"/>
          <w:szCs w:val="28"/>
        </w:rPr>
        <w:t xml:space="preserve">                   </w:t>
      </w:r>
      <w:r w:rsidR="00524D7D" w:rsidRPr="006263E5">
        <w:rPr>
          <w:bCs/>
          <w:sz w:val="28"/>
          <w:szCs w:val="28"/>
        </w:rPr>
        <w:t xml:space="preserve">  </w:t>
      </w:r>
      <w:r w:rsidR="00B063FB" w:rsidRPr="006263E5">
        <w:rPr>
          <w:bCs/>
          <w:sz w:val="28"/>
          <w:szCs w:val="28"/>
        </w:rPr>
        <w:t xml:space="preserve">                       </w:t>
      </w:r>
      <w:r w:rsidR="00A32ECF" w:rsidRPr="006263E5">
        <w:rPr>
          <w:bCs/>
          <w:sz w:val="28"/>
          <w:szCs w:val="28"/>
        </w:rPr>
        <w:t xml:space="preserve">      </w:t>
      </w:r>
      <w:r w:rsidR="00E475BB" w:rsidRPr="006263E5">
        <w:rPr>
          <w:bCs/>
          <w:sz w:val="28"/>
          <w:szCs w:val="28"/>
        </w:rPr>
        <w:t xml:space="preserve">    </w:t>
      </w:r>
      <w:r w:rsidR="00A32ECF" w:rsidRPr="006263E5">
        <w:rPr>
          <w:bCs/>
          <w:sz w:val="28"/>
          <w:szCs w:val="28"/>
        </w:rPr>
        <w:t xml:space="preserve">     </w:t>
      </w:r>
      <w:r w:rsidR="000555D5" w:rsidRPr="006263E5">
        <w:rPr>
          <w:bCs/>
          <w:sz w:val="28"/>
          <w:szCs w:val="28"/>
        </w:rPr>
        <w:t xml:space="preserve"> </w:t>
      </w:r>
      <w:r w:rsidR="00B063FB" w:rsidRPr="006263E5">
        <w:rPr>
          <w:bCs/>
          <w:sz w:val="28"/>
          <w:szCs w:val="28"/>
        </w:rPr>
        <w:t xml:space="preserve"> </w:t>
      </w:r>
      <w:r w:rsidR="000555D5" w:rsidRPr="006263E5">
        <w:rPr>
          <w:bCs/>
          <w:sz w:val="28"/>
          <w:szCs w:val="28"/>
        </w:rPr>
        <w:t xml:space="preserve">   </w:t>
      </w:r>
      <w:r w:rsidR="006263E5">
        <w:rPr>
          <w:bCs/>
          <w:sz w:val="28"/>
          <w:szCs w:val="28"/>
        </w:rPr>
        <w:tab/>
      </w:r>
      <w:r w:rsidR="006263E5">
        <w:rPr>
          <w:bCs/>
          <w:sz w:val="28"/>
          <w:szCs w:val="28"/>
        </w:rPr>
        <w:tab/>
      </w:r>
      <w:r w:rsidR="006263E5">
        <w:rPr>
          <w:bCs/>
          <w:sz w:val="28"/>
          <w:szCs w:val="28"/>
        </w:rPr>
        <w:tab/>
        <w:t xml:space="preserve">         </w:t>
      </w:r>
      <w:r w:rsidR="006263E5" w:rsidRPr="006263E5">
        <w:rPr>
          <w:bCs/>
          <w:sz w:val="28"/>
          <w:szCs w:val="28"/>
        </w:rPr>
        <w:t>А.Н.</w:t>
      </w:r>
      <w:r w:rsidR="00B063FB" w:rsidRPr="006263E5">
        <w:rPr>
          <w:bCs/>
          <w:sz w:val="28"/>
          <w:szCs w:val="28"/>
        </w:rPr>
        <w:t>Пушков</w:t>
      </w:r>
    </w:p>
    <w:p w:rsidR="00C602C6" w:rsidRDefault="00C602C6" w:rsidP="007A4E5E">
      <w:pPr>
        <w:ind w:right="-1"/>
        <w:rPr>
          <w:bCs/>
          <w:sz w:val="28"/>
          <w:szCs w:val="28"/>
        </w:rPr>
      </w:pPr>
    </w:p>
    <w:p w:rsidR="006263E5" w:rsidRDefault="006263E5" w:rsidP="007A4E5E">
      <w:pPr>
        <w:ind w:right="-1"/>
        <w:rPr>
          <w:bCs/>
          <w:sz w:val="28"/>
          <w:szCs w:val="28"/>
        </w:rPr>
      </w:pPr>
    </w:p>
    <w:p w:rsidR="006263E5" w:rsidRPr="006263E5" w:rsidRDefault="006263E5" w:rsidP="007A4E5E">
      <w:pPr>
        <w:ind w:right="-1"/>
        <w:rPr>
          <w:bCs/>
          <w:sz w:val="28"/>
          <w:szCs w:val="28"/>
        </w:rPr>
      </w:pPr>
    </w:p>
    <w:p w:rsidR="00281DB6" w:rsidRPr="006263E5" w:rsidRDefault="000D40EC" w:rsidP="007A4E5E">
      <w:pPr>
        <w:pStyle w:val="30"/>
        <w:tabs>
          <w:tab w:val="left" w:pos="567"/>
          <w:tab w:val="left" w:pos="709"/>
          <w:tab w:val="left" w:pos="851"/>
        </w:tabs>
        <w:ind w:right="-1"/>
        <w:rPr>
          <w:sz w:val="28"/>
          <w:szCs w:val="28"/>
        </w:rPr>
      </w:pPr>
      <w:r w:rsidRPr="006263E5">
        <w:rPr>
          <w:sz w:val="28"/>
          <w:szCs w:val="28"/>
        </w:rPr>
        <w:t>П</w:t>
      </w:r>
      <w:r w:rsidR="007F1B5B" w:rsidRPr="006263E5">
        <w:rPr>
          <w:sz w:val="28"/>
          <w:szCs w:val="28"/>
        </w:rPr>
        <w:t>редседател</w:t>
      </w:r>
      <w:r w:rsidRPr="006263E5">
        <w:rPr>
          <w:sz w:val="28"/>
          <w:szCs w:val="28"/>
        </w:rPr>
        <w:t>ь</w:t>
      </w:r>
      <w:r w:rsidR="007F1B5B" w:rsidRPr="006263E5">
        <w:rPr>
          <w:sz w:val="28"/>
          <w:szCs w:val="28"/>
        </w:rPr>
        <w:t xml:space="preserve"> Думы </w:t>
      </w:r>
      <w:r w:rsidR="006263E5">
        <w:rPr>
          <w:sz w:val="28"/>
          <w:szCs w:val="28"/>
        </w:rPr>
        <w:tab/>
      </w:r>
      <w:r w:rsidR="006263E5">
        <w:rPr>
          <w:sz w:val="28"/>
          <w:szCs w:val="28"/>
        </w:rPr>
        <w:tab/>
      </w:r>
      <w:r w:rsidR="006263E5">
        <w:rPr>
          <w:sz w:val="28"/>
          <w:szCs w:val="28"/>
        </w:rPr>
        <w:tab/>
      </w:r>
      <w:r w:rsidR="007F1B5B" w:rsidRPr="006263E5">
        <w:rPr>
          <w:sz w:val="28"/>
          <w:szCs w:val="28"/>
        </w:rPr>
        <w:tab/>
        <w:t xml:space="preserve">          </w:t>
      </w:r>
      <w:r w:rsidR="00281DB6" w:rsidRPr="006263E5">
        <w:rPr>
          <w:sz w:val="28"/>
          <w:szCs w:val="28"/>
        </w:rPr>
        <w:t xml:space="preserve">     </w:t>
      </w:r>
      <w:r w:rsidR="007A41F0" w:rsidRPr="006263E5">
        <w:rPr>
          <w:sz w:val="28"/>
          <w:szCs w:val="28"/>
        </w:rPr>
        <w:t xml:space="preserve"> </w:t>
      </w:r>
      <w:r w:rsidR="00281DB6" w:rsidRPr="006263E5">
        <w:rPr>
          <w:sz w:val="28"/>
          <w:szCs w:val="28"/>
        </w:rPr>
        <w:t xml:space="preserve">   </w:t>
      </w:r>
      <w:r w:rsidRPr="006263E5">
        <w:rPr>
          <w:sz w:val="28"/>
          <w:szCs w:val="28"/>
        </w:rPr>
        <w:t xml:space="preserve">  </w:t>
      </w:r>
      <w:r w:rsidR="00E475BB" w:rsidRPr="006263E5">
        <w:rPr>
          <w:sz w:val="28"/>
          <w:szCs w:val="28"/>
        </w:rPr>
        <w:t xml:space="preserve">    </w:t>
      </w:r>
      <w:r w:rsidRPr="006263E5">
        <w:rPr>
          <w:sz w:val="28"/>
          <w:szCs w:val="28"/>
        </w:rPr>
        <w:t xml:space="preserve">   </w:t>
      </w:r>
      <w:r w:rsidR="00160B11" w:rsidRPr="006263E5">
        <w:rPr>
          <w:sz w:val="28"/>
          <w:szCs w:val="28"/>
        </w:rPr>
        <w:t xml:space="preserve"> </w:t>
      </w:r>
      <w:r w:rsidR="006263E5">
        <w:rPr>
          <w:sz w:val="28"/>
          <w:szCs w:val="28"/>
        </w:rPr>
        <w:t xml:space="preserve">  </w:t>
      </w:r>
      <w:r w:rsidR="00160B11" w:rsidRPr="006263E5">
        <w:rPr>
          <w:sz w:val="28"/>
          <w:szCs w:val="28"/>
        </w:rPr>
        <w:t xml:space="preserve"> </w:t>
      </w:r>
      <w:r w:rsidR="00751D53" w:rsidRPr="006263E5">
        <w:rPr>
          <w:sz w:val="28"/>
          <w:szCs w:val="28"/>
        </w:rPr>
        <w:t xml:space="preserve">     </w:t>
      </w:r>
      <w:r w:rsidR="000555D5" w:rsidRPr="006263E5">
        <w:rPr>
          <w:sz w:val="28"/>
          <w:szCs w:val="28"/>
        </w:rPr>
        <w:t xml:space="preserve">    </w:t>
      </w:r>
      <w:r w:rsidRPr="006263E5">
        <w:rPr>
          <w:sz w:val="28"/>
          <w:szCs w:val="28"/>
        </w:rPr>
        <w:t>А.И.Зверев</w:t>
      </w:r>
    </w:p>
    <w:sectPr w:rsidR="00281DB6" w:rsidRPr="006263E5" w:rsidSect="007A4E5E">
      <w:headerReference w:type="default" r:id="rId7"/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F1" w:rsidRDefault="001B55F1">
      <w:r>
        <w:separator/>
      </w:r>
    </w:p>
  </w:endnote>
  <w:endnote w:type="continuationSeparator" w:id="1">
    <w:p w:rsidR="001B55F1" w:rsidRDefault="001B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F1" w:rsidRDefault="001B55F1">
      <w:r>
        <w:separator/>
      </w:r>
    </w:p>
  </w:footnote>
  <w:footnote w:type="continuationSeparator" w:id="1">
    <w:p w:rsidR="001B55F1" w:rsidRDefault="001B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955"/>
      <w:docPartObj>
        <w:docPartGallery w:val="Page Numbers (Top of Page)"/>
        <w:docPartUnique/>
      </w:docPartObj>
    </w:sdtPr>
    <w:sdtContent>
      <w:p w:rsidR="001B55F1" w:rsidRDefault="00A44301">
        <w:pPr>
          <w:pStyle w:val="a8"/>
          <w:jc w:val="center"/>
        </w:pPr>
        <w:fldSimple w:instr=" PAGE   \* MERGEFORMAT ">
          <w:r w:rsidR="00F552BD">
            <w:rPr>
              <w:noProof/>
            </w:rPr>
            <w:t>2</w:t>
          </w:r>
        </w:fldSimple>
      </w:p>
    </w:sdtContent>
  </w:sdt>
  <w:p w:rsidR="001B55F1" w:rsidRDefault="001B55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562"/>
    <w:multiLevelType w:val="multilevel"/>
    <w:tmpl w:val="CCA0B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1">
    <w:nsid w:val="0F5604BD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AD35FB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0773357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D4578A8"/>
    <w:multiLevelType w:val="hybridMultilevel"/>
    <w:tmpl w:val="20C2021A"/>
    <w:lvl w:ilvl="0" w:tplc="DC64669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FE359E3"/>
    <w:multiLevelType w:val="multilevel"/>
    <w:tmpl w:val="0EDA1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697A354C"/>
    <w:multiLevelType w:val="multilevel"/>
    <w:tmpl w:val="AE905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75DD02CF"/>
    <w:multiLevelType w:val="multilevel"/>
    <w:tmpl w:val="029C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7D4F2463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4078E"/>
    <w:rsid w:val="0000265A"/>
    <w:rsid w:val="00004B29"/>
    <w:rsid w:val="00006F1E"/>
    <w:rsid w:val="00017F0F"/>
    <w:rsid w:val="00022D93"/>
    <w:rsid w:val="00025E9A"/>
    <w:rsid w:val="00031E0F"/>
    <w:rsid w:val="00032215"/>
    <w:rsid w:val="00032CBC"/>
    <w:rsid w:val="0003766D"/>
    <w:rsid w:val="00043061"/>
    <w:rsid w:val="00045F16"/>
    <w:rsid w:val="00047498"/>
    <w:rsid w:val="00050341"/>
    <w:rsid w:val="0005195C"/>
    <w:rsid w:val="00051BAF"/>
    <w:rsid w:val="0005256C"/>
    <w:rsid w:val="00055182"/>
    <w:rsid w:val="000555D5"/>
    <w:rsid w:val="00055762"/>
    <w:rsid w:val="000565B6"/>
    <w:rsid w:val="0006235C"/>
    <w:rsid w:val="00065C74"/>
    <w:rsid w:val="000718D7"/>
    <w:rsid w:val="0008183E"/>
    <w:rsid w:val="000903BD"/>
    <w:rsid w:val="00090B55"/>
    <w:rsid w:val="000977B7"/>
    <w:rsid w:val="00097DCB"/>
    <w:rsid w:val="000A0761"/>
    <w:rsid w:val="000A23DA"/>
    <w:rsid w:val="000A40CA"/>
    <w:rsid w:val="000A4788"/>
    <w:rsid w:val="000A4856"/>
    <w:rsid w:val="000A56DE"/>
    <w:rsid w:val="000A6D56"/>
    <w:rsid w:val="000B283F"/>
    <w:rsid w:val="000B2FE1"/>
    <w:rsid w:val="000B5C52"/>
    <w:rsid w:val="000B6083"/>
    <w:rsid w:val="000C098D"/>
    <w:rsid w:val="000C41AE"/>
    <w:rsid w:val="000C7D3F"/>
    <w:rsid w:val="000D1634"/>
    <w:rsid w:val="000D40EC"/>
    <w:rsid w:val="000D51BC"/>
    <w:rsid w:val="000D5448"/>
    <w:rsid w:val="000E304F"/>
    <w:rsid w:val="000E528F"/>
    <w:rsid w:val="000E72E8"/>
    <w:rsid w:val="000F4A96"/>
    <w:rsid w:val="000F5BBA"/>
    <w:rsid w:val="000F5FBA"/>
    <w:rsid w:val="001035A7"/>
    <w:rsid w:val="00106A13"/>
    <w:rsid w:val="00114151"/>
    <w:rsid w:val="00114B62"/>
    <w:rsid w:val="001237DE"/>
    <w:rsid w:val="00123854"/>
    <w:rsid w:val="00124A56"/>
    <w:rsid w:val="00131609"/>
    <w:rsid w:val="00132F06"/>
    <w:rsid w:val="00133651"/>
    <w:rsid w:val="001336D7"/>
    <w:rsid w:val="00137868"/>
    <w:rsid w:val="001411A2"/>
    <w:rsid w:val="00144288"/>
    <w:rsid w:val="00144802"/>
    <w:rsid w:val="00155973"/>
    <w:rsid w:val="0015605B"/>
    <w:rsid w:val="00160B11"/>
    <w:rsid w:val="0016182F"/>
    <w:rsid w:val="00163358"/>
    <w:rsid w:val="00165A20"/>
    <w:rsid w:val="00166CD8"/>
    <w:rsid w:val="00172983"/>
    <w:rsid w:val="00172A13"/>
    <w:rsid w:val="00172C04"/>
    <w:rsid w:val="00172DD4"/>
    <w:rsid w:val="0017620D"/>
    <w:rsid w:val="001800F9"/>
    <w:rsid w:val="00183989"/>
    <w:rsid w:val="00183E50"/>
    <w:rsid w:val="00184517"/>
    <w:rsid w:val="00184554"/>
    <w:rsid w:val="00184D51"/>
    <w:rsid w:val="00185383"/>
    <w:rsid w:val="001920DF"/>
    <w:rsid w:val="001920FB"/>
    <w:rsid w:val="00193586"/>
    <w:rsid w:val="001A23C0"/>
    <w:rsid w:val="001A2482"/>
    <w:rsid w:val="001A34C4"/>
    <w:rsid w:val="001A3EAA"/>
    <w:rsid w:val="001A434B"/>
    <w:rsid w:val="001A61F5"/>
    <w:rsid w:val="001A66F6"/>
    <w:rsid w:val="001A67FC"/>
    <w:rsid w:val="001B04BF"/>
    <w:rsid w:val="001B425B"/>
    <w:rsid w:val="001B55F1"/>
    <w:rsid w:val="001B7A1F"/>
    <w:rsid w:val="001C05F6"/>
    <w:rsid w:val="001C4AB5"/>
    <w:rsid w:val="001C4AE5"/>
    <w:rsid w:val="001C54E9"/>
    <w:rsid w:val="001C5B64"/>
    <w:rsid w:val="001C5FC7"/>
    <w:rsid w:val="001C7D21"/>
    <w:rsid w:val="001D2D13"/>
    <w:rsid w:val="001D414C"/>
    <w:rsid w:val="001D7A3E"/>
    <w:rsid w:val="001E0A32"/>
    <w:rsid w:val="001E3933"/>
    <w:rsid w:val="001E4021"/>
    <w:rsid w:val="001F1AB8"/>
    <w:rsid w:val="001F22C3"/>
    <w:rsid w:val="001F41E3"/>
    <w:rsid w:val="001F5D82"/>
    <w:rsid w:val="00203604"/>
    <w:rsid w:val="00203714"/>
    <w:rsid w:val="00205862"/>
    <w:rsid w:val="0021440B"/>
    <w:rsid w:val="00215932"/>
    <w:rsid w:val="00216304"/>
    <w:rsid w:val="002172DF"/>
    <w:rsid w:val="0022143C"/>
    <w:rsid w:val="00221C0E"/>
    <w:rsid w:val="00227FC3"/>
    <w:rsid w:val="00233892"/>
    <w:rsid w:val="002355A3"/>
    <w:rsid w:val="00240E5A"/>
    <w:rsid w:val="002466EF"/>
    <w:rsid w:val="002474F7"/>
    <w:rsid w:val="002476AD"/>
    <w:rsid w:val="00251185"/>
    <w:rsid w:val="00261A90"/>
    <w:rsid w:val="002632FD"/>
    <w:rsid w:val="00267601"/>
    <w:rsid w:val="0027106B"/>
    <w:rsid w:val="002735C4"/>
    <w:rsid w:val="002746CD"/>
    <w:rsid w:val="0027669E"/>
    <w:rsid w:val="00281DB6"/>
    <w:rsid w:val="002834F6"/>
    <w:rsid w:val="00284D65"/>
    <w:rsid w:val="00285495"/>
    <w:rsid w:val="0029195C"/>
    <w:rsid w:val="00293747"/>
    <w:rsid w:val="00293EDF"/>
    <w:rsid w:val="002A014F"/>
    <w:rsid w:val="002A0974"/>
    <w:rsid w:val="002A134B"/>
    <w:rsid w:val="002A1990"/>
    <w:rsid w:val="002A346A"/>
    <w:rsid w:val="002A56F0"/>
    <w:rsid w:val="002A5E78"/>
    <w:rsid w:val="002A7C2A"/>
    <w:rsid w:val="002B05CD"/>
    <w:rsid w:val="002B16BF"/>
    <w:rsid w:val="002B3567"/>
    <w:rsid w:val="002C0DE0"/>
    <w:rsid w:val="002C16FB"/>
    <w:rsid w:val="002C2914"/>
    <w:rsid w:val="002C49CC"/>
    <w:rsid w:val="002C7235"/>
    <w:rsid w:val="002D20E8"/>
    <w:rsid w:val="002D2C34"/>
    <w:rsid w:val="002D32CA"/>
    <w:rsid w:val="002D3C24"/>
    <w:rsid w:val="002D48E8"/>
    <w:rsid w:val="002D4F9B"/>
    <w:rsid w:val="002D53AD"/>
    <w:rsid w:val="002D5719"/>
    <w:rsid w:val="002D6D4B"/>
    <w:rsid w:val="002E1484"/>
    <w:rsid w:val="002E3380"/>
    <w:rsid w:val="002E61E2"/>
    <w:rsid w:val="002F0C1E"/>
    <w:rsid w:val="002F41AE"/>
    <w:rsid w:val="002F5A52"/>
    <w:rsid w:val="002F7E08"/>
    <w:rsid w:val="00300C46"/>
    <w:rsid w:val="00304D8C"/>
    <w:rsid w:val="00310F86"/>
    <w:rsid w:val="00312749"/>
    <w:rsid w:val="003166E8"/>
    <w:rsid w:val="00316FF1"/>
    <w:rsid w:val="003209BF"/>
    <w:rsid w:val="00323E6B"/>
    <w:rsid w:val="003248B5"/>
    <w:rsid w:val="00327177"/>
    <w:rsid w:val="00327E20"/>
    <w:rsid w:val="00333055"/>
    <w:rsid w:val="00334BF6"/>
    <w:rsid w:val="00335439"/>
    <w:rsid w:val="00335B1D"/>
    <w:rsid w:val="00337B6E"/>
    <w:rsid w:val="00341E43"/>
    <w:rsid w:val="00342589"/>
    <w:rsid w:val="00342854"/>
    <w:rsid w:val="00343B7D"/>
    <w:rsid w:val="00344B8B"/>
    <w:rsid w:val="00346EB7"/>
    <w:rsid w:val="00350A53"/>
    <w:rsid w:val="00350C5D"/>
    <w:rsid w:val="00351ACB"/>
    <w:rsid w:val="00352D40"/>
    <w:rsid w:val="00356E1C"/>
    <w:rsid w:val="00357378"/>
    <w:rsid w:val="00357C6F"/>
    <w:rsid w:val="0036212C"/>
    <w:rsid w:val="00363593"/>
    <w:rsid w:val="00363F5F"/>
    <w:rsid w:val="00365FFF"/>
    <w:rsid w:val="0037004A"/>
    <w:rsid w:val="00371D32"/>
    <w:rsid w:val="00372803"/>
    <w:rsid w:val="0037476E"/>
    <w:rsid w:val="00377C50"/>
    <w:rsid w:val="00380216"/>
    <w:rsid w:val="00380CE3"/>
    <w:rsid w:val="0038109B"/>
    <w:rsid w:val="00382978"/>
    <w:rsid w:val="00384699"/>
    <w:rsid w:val="00385102"/>
    <w:rsid w:val="003857B5"/>
    <w:rsid w:val="00387D8E"/>
    <w:rsid w:val="003904C7"/>
    <w:rsid w:val="00392113"/>
    <w:rsid w:val="00394A13"/>
    <w:rsid w:val="00395831"/>
    <w:rsid w:val="0039725C"/>
    <w:rsid w:val="003973ED"/>
    <w:rsid w:val="003A26D0"/>
    <w:rsid w:val="003A2951"/>
    <w:rsid w:val="003A4DDE"/>
    <w:rsid w:val="003A6150"/>
    <w:rsid w:val="003B3B0A"/>
    <w:rsid w:val="003B7738"/>
    <w:rsid w:val="003B7A5D"/>
    <w:rsid w:val="003C27CE"/>
    <w:rsid w:val="003C58F6"/>
    <w:rsid w:val="003C71FC"/>
    <w:rsid w:val="003C7A82"/>
    <w:rsid w:val="003C7E4A"/>
    <w:rsid w:val="003D031B"/>
    <w:rsid w:val="003D0BEA"/>
    <w:rsid w:val="003D35B5"/>
    <w:rsid w:val="003D498F"/>
    <w:rsid w:val="003D5A75"/>
    <w:rsid w:val="003D5DEB"/>
    <w:rsid w:val="003D6258"/>
    <w:rsid w:val="003E12D4"/>
    <w:rsid w:val="003E49E5"/>
    <w:rsid w:val="003E4B26"/>
    <w:rsid w:val="003F2D4D"/>
    <w:rsid w:val="003F3007"/>
    <w:rsid w:val="003F502A"/>
    <w:rsid w:val="003F709F"/>
    <w:rsid w:val="003F7150"/>
    <w:rsid w:val="003F7961"/>
    <w:rsid w:val="003F7B05"/>
    <w:rsid w:val="00402CC5"/>
    <w:rsid w:val="00404BAC"/>
    <w:rsid w:val="004050CB"/>
    <w:rsid w:val="0040732E"/>
    <w:rsid w:val="00410011"/>
    <w:rsid w:val="00410B11"/>
    <w:rsid w:val="00413AF4"/>
    <w:rsid w:val="004155EB"/>
    <w:rsid w:val="0041581A"/>
    <w:rsid w:val="004165F1"/>
    <w:rsid w:val="00417DBC"/>
    <w:rsid w:val="00420FA9"/>
    <w:rsid w:val="00423F87"/>
    <w:rsid w:val="004268E0"/>
    <w:rsid w:val="004317AE"/>
    <w:rsid w:val="004325D4"/>
    <w:rsid w:val="004344AF"/>
    <w:rsid w:val="0044129B"/>
    <w:rsid w:val="00443FC6"/>
    <w:rsid w:val="00450A25"/>
    <w:rsid w:val="00450C05"/>
    <w:rsid w:val="00454C4D"/>
    <w:rsid w:val="00454F79"/>
    <w:rsid w:val="0045793C"/>
    <w:rsid w:val="004624B5"/>
    <w:rsid w:val="0046466E"/>
    <w:rsid w:val="00475E07"/>
    <w:rsid w:val="004773CC"/>
    <w:rsid w:val="004832D3"/>
    <w:rsid w:val="004854BF"/>
    <w:rsid w:val="0048637D"/>
    <w:rsid w:val="00486D4A"/>
    <w:rsid w:val="004871F9"/>
    <w:rsid w:val="00490824"/>
    <w:rsid w:val="004910A5"/>
    <w:rsid w:val="00492386"/>
    <w:rsid w:val="00492B2D"/>
    <w:rsid w:val="00497B7D"/>
    <w:rsid w:val="004A4ED8"/>
    <w:rsid w:val="004A5C24"/>
    <w:rsid w:val="004A5CB5"/>
    <w:rsid w:val="004B0181"/>
    <w:rsid w:val="004B0ED8"/>
    <w:rsid w:val="004B1BBC"/>
    <w:rsid w:val="004C1BF1"/>
    <w:rsid w:val="004C4C60"/>
    <w:rsid w:val="004C59A1"/>
    <w:rsid w:val="004D0931"/>
    <w:rsid w:val="004D0C35"/>
    <w:rsid w:val="004D411E"/>
    <w:rsid w:val="004D53AB"/>
    <w:rsid w:val="004E0FBA"/>
    <w:rsid w:val="004E0FF9"/>
    <w:rsid w:val="004E650C"/>
    <w:rsid w:val="004F458F"/>
    <w:rsid w:val="004F4917"/>
    <w:rsid w:val="00502040"/>
    <w:rsid w:val="005029EA"/>
    <w:rsid w:val="00507842"/>
    <w:rsid w:val="005108BD"/>
    <w:rsid w:val="005118DD"/>
    <w:rsid w:val="005119FB"/>
    <w:rsid w:val="0052151D"/>
    <w:rsid w:val="00524D7D"/>
    <w:rsid w:val="00527D9A"/>
    <w:rsid w:val="0053015D"/>
    <w:rsid w:val="005317D1"/>
    <w:rsid w:val="005328D3"/>
    <w:rsid w:val="00533EC3"/>
    <w:rsid w:val="00551C5C"/>
    <w:rsid w:val="00553A9B"/>
    <w:rsid w:val="0055478E"/>
    <w:rsid w:val="00561C0B"/>
    <w:rsid w:val="00565469"/>
    <w:rsid w:val="0057114E"/>
    <w:rsid w:val="00572A4D"/>
    <w:rsid w:val="00574288"/>
    <w:rsid w:val="00574E89"/>
    <w:rsid w:val="00576A65"/>
    <w:rsid w:val="00582CDE"/>
    <w:rsid w:val="00583133"/>
    <w:rsid w:val="00591C10"/>
    <w:rsid w:val="00592111"/>
    <w:rsid w:val="0059263E"/>
    <w:rsid w:val="00593186"/>
    <w:rsid w:val="005A7602"/>
    <w:rsid w:val="005B374B"/>
    <w:rsid w:val="005C0B81"/>
    <w:rsid w:val="005C3169"/>
    <w:rsid w:val="005C3D57"/>
    <w:rsid w:val="005C4D1C"/>
    <w:rsid w:val="005C6435"/>
    <w:rsid w:val="005C652C"/>
    <w:rsid w:val="005D0D83"/>
    <w:rsid w:val="005D0F08"/>
    <w:rsid w:val="005D1381"/>
    <w:rsid w:val="005D2B73"/>
    <w:rsid w:val="005D4AE6"/>
    <w:rsid w:val="005D68F8"/>
    <w:rsid w:val="005E096B"/>
    <w:rsid w:val="005E37C6"/>
    <w:rsid w:val="005E3855"/>
    <w:rsid w:val="005F14C3"/>
    <w:rsid w:val="005F2535"/>
    <w:rsid w:val="005F26B9"/>
    <w:rsid w:val="005F4A24"/>
    <w:rsid w:val="005F4E94"/>
    <w:rsid w:val="005F5912"/>
    <w:rsid w:val="006033D7"/>
    <w:rsid w:val="00606273"/>
    <w:rsid w:val="006109A3"/>
    <w:rsid w:val="00612F78"/>
    <w:rsid w:val="006145AB"/>
    <w:rsid w:val="00621A93"/>
    <w:rsid w:val="00622850"/>
    <w:rsid w:val="006243D8"/>
    <w:rsid w:val="006263E5"/>
    <w:rsid w:val="006350E5"/>
    <w:rsid w:val="0063517D"/>
    <w:rsid w:val="00635849"/>
    <w:rsid w:val="00636940"/>
    <w:rsid w:val="006401D9"/>
    <w:rsid w:val="006432A1"/>
    <w:rsid w:val="006435DC"/>
    <w:rsid w:val="006506FE"/>
    <w:rsid w:val="006513F9"/>
    <w:rsid w:val="006522CC"/>
    <w:rsid w:val="00655052"/>
    <w:rsid w:val="00656EC1"/>
    <w:rsid w:val="00660775"/>
    <w:rsid w:val="0066157D"/>
    <w:rsid w:val="00662F46"/>
    <w:rsid w:val="00664EA7"/>
    <w:rsid w:val="00665B47"/>
    <w:rsid w:val="00666DAA"/>
    <w:rsid w:val="00670145"/>
    <w:rsid w:val="00672481"/>
    <w:rsid w:val="00675379"/>
    <w:rsid w:val="0067586D"/>
    <w:rsid w:val="006761B7"/>
    <w:rsid w:val="00677B5F"/>
    <w:rsid w:val="00680978"/>
    <w:rsid w:val="006838D0"/>
    <w:rsid w:val="006845FC"/>
    <w:rsid w:val="00684A25"/>
    <w:rsid w:val="00687625"/>
    <w:rsid w:val="00690DF0"/>
    <w:rsid w:val="00695933"/>
    <w:rsid w:val="006A209A"/>
    <w:rsid w:val="006A2BFC"/>
    <w:rsid w:val="006A4656"/>
    <w:rsid w:val="006A474F"/>
    <w:rsid w:val="006A75E4"/>
    <w:rsid w:val="006B417E"/>
    <w:rsid w:val="006B76FE"/>
    <w:rsid w:val="006C0AF3"/>
    <w:rsid w:val="006C1158"/>
    <w:rsid w:val="006C5A65"/>
    <w:rsid w:val="006C5D51"/>
    <w:rsid w:val="006D20EA"/>
    <w:rsid w:val="006D5DA3"/>
    <w:rsid w:val="006D6073"/>
    <w:rsid w:val="006E0039"/>
    <w:rsid w:val="006E23E1"/>
    <w:rsid w:val="006E3191"/>
    <w:rsid w:val="006F5A58"/>
    <w:rsid w:val="00706B62"/>
    <w:rsid w:val="00710B7B"/>
    <w:rsid w:val="00713908"/>
    <w:rsid w:val="00715222"/>
    <w:rsid w:val="00724C02"/>
    <w:rsid w:val="00725AF6"/>
    <w:rsid w:val="00725CF9"/>
    <w:rsid w:val="00730476"/>
    <w:rsid w:val="00730F8B"/>
    <w:rsid w:val="0073344E"/>
    <w:rsid w:val="0073378E"/>
    <w:rsid w:val="00733B42"/>
    <w:rsid w:val="00737FA8"/>
    <w:rsid w:val="00741E14"/>
    <w:rsid w:val="00745C60"/>
    <w:rsid w:val="00747618"/>
    <w:rsid w:val="00751D53"/>
    <w:rsid w:val="00753C45"/>
    <w:rsid w:val="007544DF"/>
    <w:rsid w:val="00757FAD"/>
    <w:rsid w:val="00761012"/>
    <w:rsid w:val="00762C82"/>
    <w:rsid w:val="0076354E"/>
    <w:rsid w:val="00764470"/>
    <w:rsid w:val="00771297"/>
    <w:rsid w:val="0077527F"/>
    <w:rsid w:val="0077624A"/>
    <w:rsid w:val="00783E7A"/>
    <w:rsid w:val="00786518"/>
    <w:rsid w:val="007921AD"/>
    <w:rsid w:val="00792C64"/>
    <w:rsid w:val="00796EC3"/>
    <w:rsid w:val="007A0294"/>
    <w:rsid w:val="007A41F0"/>
    <w:rsid w:val="007A4E5E"/>
    <w:rsid w:val="007A71D9"/>
    <w:rsid w:val="007B2CA4"/>
    <w:rsid w:val="007B5EDE"/>
    <w:rsid w:val="007C373B"/>
    <w:rsid w:val="007C4045"/>
    <w:rsid w:val="007C7935"/>
    <w:rsid w:val="007D01C5"/>
    <w:rsid w:val="007D0B54"/>
    <w:rsid w:val="007D0F33"/>
    <w:rsid w:val="007D3A03"/>
    <w:rsid w:val="007D4B5C"/>
    <w:rsid w:val="007E71CC"/>
    <w:rsid w:val="007F1B5B"/>
    <w:rsid w:val="007F2455"/>
    <w:rsid w:val="007F26AF"/>
    <w:rsid w:val="007F340C"/>
    <w:rsid w:val="007F4E15"/>
    <w:rsid w:val="007F5888"/>
    <w:rsid w:val="007F6933"/>
    <w:rsid w:val="008029CF"/>
    <w:rsid w:val="00804366"/>
    <w:rsid w:val="00805873"/>
    <w:rsid w:val="00811B1B"/>
    <w:rsid w:val="00812E5C"/>
    <w:rsid w:val="008217F8"/>
    <w:rsid w:val="00822566"/>
    <w:rsid w:val="0082374E"/>
    <w:rsid w:val="00823F1F"/>
    <w:rsid w:val="008244DF"/>
    <w:rsid w:val="0082552E"/>
    <w:rsid w:val="008337A1"/>
    <w:rsid w:val="008363BF"/>
    <w:rsid w:val="008366EC"/>
    <w:rsid w:val="0084078E"/>
    <w:rsid w:val="00842F96"/>
    <w:rsid w:val="00843092"/>
    <w:rsid w:val="00844645"/>
    <w:rsid w:val="0085425C"/>
    <w:rsid w:val="008559FE"/>
    <w:rsid w:val="00856194"/>
    <w:rsid w:val="0085746E"/>
    <w:rsid w:val="00857DA8"/>
    <w:rsid w:val="0086407F"/>
    <w:rsid w:val="00870471"/>
    <w:rsid w:val="0087057D"/>
    <w:rsid w:val="0087118C"/>
    <w:rsid w:val="0087206F"/>
    <w:rsid w:val="00874482"/>
    <w:rsid w:val="00875244"/>
    <w:rsid w:val="00875F99"/>
    <w:rsid w:val="00884B46"/>
    <w:rsid w:val="00887C3B"/>
    <w:rsid w:val="0089439F"/>
    <w:rsid w:val="00896F86"/>
    <w:rsid w:val="008A1BAA"/>
    <w:rsid w:val="008B03A5"/>
    <w:rsid w:val="008B1B42"/>
    <w:rsid w:val="008B267F"/>
    <w:rsid w:val="008B6A0A"/>
    <w:rsid w:val="008C2C35"/>
    <w:rsid w:val="008D0BE0"/>
    <w:rsid w:val="008D0D39"/>
    <w:rsid w:val="008D446F"/>
    <w:rsid w:val="008D4F82"/>
    <w:rsid w:val="008D5613"/>
    <w:rsid w:val="008E4B0B"/>
    <w:rsid w:val="008E5F9E"/>
    <w:rsid w:val="008F0835"/>
    <w:rsid w:val="008F31B0"/>
    <w:rsid w:val="008F4281"/>
    <w:rsid w:val="00901368"/>
    <w:rsid w:val="00901780"/>
    <w:rsid w:val="0090299A"/>
    <w:rsid w:val="0090363D"/>
    <w:rsid w:val="00906566"/>
    <w:rsid w:val="00913486"/>
    <w:rsid w:val="00914312"/>
    <w:rsid w:val="00917283"/>
    <w:rsid w:val="00917485"/>
    <w:rsid w:val="00920E67"/>
    <w:rsid w:val="0093311C"/>
    <w:rsid w:val="00933B00"/>
    <w:rsid w:val="00934B16"/>
    <w:rsid w:val="009366E5"/>
    <w:rsid w:val="009402F3"/>
    <w:rsid w:val="00940551"/>
    <w:rsid w:val="0094079F"/>
    <w:rsid w:val="00945A6A"/>
    <w:rsid w:val="00950C58"/>
    <w:rsid w:val="009536A2"/>
    <w:rsid w:val="0095576A"/>
    <w:rsid w:val="00956140"/>
    <w:rsid w:val="0096206C"/>
    <w:rsid w:val="00963221"/>
    <w:rsid w:val="00963328"/>
    <w:rsid w:val="009642E3"/>
    <w:rsid w:val="00966DC6"/>
    <w:rsid w:val="00971FAF"/>
    <w:rsid w:val="0097544F"/>
    <w:rsid w:val="00977C85"/>
    <w:rsid w:val="00980DB4"/>
    <w:rsid w:val="009823F1"/>
    <w:rsid w:val="00984DB3"/>
    <w:rsid w:val="00990295"/>
    <w:rsid w:val="00990618"/>
    <w:rsid w:val="00990D7F"/>
    <w:rsid w:val="00990F91"/>
    <w:rsid w:val="00994911"/>
    <w:rsid w:val="00994FAE"/>
    <w:rsid w:val="009969AC"/>
    <w:rsid w:val="009A3086"/>
    <w:rsid w:val="009A5754"/>
    <w:rsid w:val="009B6BA8"/>
    <w:rsid w:val="009B7685"/>
    <w:rsid w:val="009C039C"/>
    <w:rsid w:val="009C17DB"/>
    <w:rsid w:val="009C194D"/>
    <w:rsid w:val="009C2089"/>
    <w:rsid w:val="009C44E2"/>
    <w:rsid w:val="009D1475"/>
    <w:rsid w:val="009D2ADB"/>
    <w:rsid w:val="009D4E8B"/>
    <w:rsid w:val="009E0382"/>
    <w:rsid w:val="009E12EE"/>
    <w:rsid w:val="009E2EDE"/>
    <w:rsid w:val="009E3E1B"/>
    <w:rsid w:val="009E4757"/>
    <w:rsid w:val="009E4DC5"/>
    <w:rsid w:val="009E6617"/>
    <w:rsid w:val="009E6BBA"/>
    <w:rsid w:val="009F039E"/>
    <w:rsid w:val="009F10D7"/>
    <w:rsid w:val="009F2136"/>
    <w:rsid w:val="009F2DD7"/>
    <w:rsid w:val="009F33BD"/>
    <w:rsid w:val="009F39DE"/>
    <w:rsid w:val="009F43A8"/>
    <w:rsid w:val="009F4D9C"/>
    <w:rsid w:val="009F7B40"/>
    <w:rsid w:val="00A005A6"/>
    <w:rsid w:val="00A01E04"/>
    <w:rsid w:val="00A03902"/>
    <w:rsid w:val="00A041AB"/>
    <w:rsid w:val="00A112EC"/>
    <w:rsid w:val="00A1278D"/>
    <w:rsid w:val="00A13136"/>
    <w:rsid w:val="00A13A7B"/>
    <w:rsid w:val="00A1530C"/>
    <w:rsid w:val="00A167D5"/>
    <w:rsid w:val="00A212F5"/>
    <w:rsid w:val="00A21533"/>
    <w:rsid w:val="00A21882"/>
    <w:rsid w:val="00A2188D"/>
    <w:rsid w:val="00A24E4D"/>
    <w:rsid w:val="00A32657"/>
    <w:rsid w:val="00A32AF3"/>
    <w:rsid w:val="00A32ECF"/>
    <w:rsid w:val="00A33113"/>
    <w:rsid w:val="00A34554"/>
    <w:rsid w:val="00A36AA5"/>
    <w:rsid w:val="00A435C3"/>
    <w:rsid w:val="00A44301"/>
    <w:rsid w:val="00A45DB2"/>
    <w:rsid w:val="00A45FF8"/>
    <w:rsid w:val="00A460EC"/>
    <w:rsid w:val="00A518C3"/>
    <w:rsid w:val="00A5625D"/>
    <w:rsid w:val="00A60BE7"/>
    <w:rsid w:val="00A627BE"/>
    <w:rsid w:val="00A7001F"/>
    <w:rsid w:val="00A70143"/>
    <w:rsid w:val="00A729FE"/>
    <w:rsid w:val="00A72A03"/>
    <w:rsid w:val="00A74BB1"/>
    <w:rsid w:val="00A8079D"/>
    <w:rsid w:val="00A82F5D"/>
    <w:rsid w:val="00A86767"/>
    <w:rsid w:val="00A9309D"/>
    <w:rsid w:val="00A94EE0"/>
    <w:rsid w:val="00AA14E7"/>
    <w:rsid w:val="00AA1D59"/>
    <w:rsid w:val="00AA2C4B"/>
    <w:rsid w:val="00AB1046"/>
    <w:rsid w:val="00AB475E"/>
    <w:rsid w:val="00AB55DA"/>
    <w:rsid w:val="00AC060E"/>
    <w:rsid w:val="00AC1D37"/>
    <w:rsid w:val="00AC1E44"/>
    <w:rsid w:val="00AC3667"/>
    <w:rsid w:val="00AC4C84"/>
    <w:rsid w:val="00AD139A"/>
    <w:rsid w:val="00AD17ED"/>
    <w:rsid w:val="00AD253E"/>
    <w:rsid w:val="00AD2B03"/>
    <w:rsid w:val="00AD43B6"/>
    <w:rsid w:val="00AE1029"/>
    <w:rsid w:val="00AE46BB"/>
    <w:rsid w:val="00AE5295"/>
    <w:rsid w:val="00AE7120"/>
    <w:rsid w:val="00AE7376"/>
    <w:rsid w:val="00AF2ABB"/>
    <w:rsid w:val="00AF7787"/>
    <w:rsid w:val="00B02AAC"/>
    <w:rsid w:val="00B036B1"/>
    <w:rsid w:val="00B063FB"/>
    <w:rsid w:val="00B06CFC"/>
    <w:rsid w:val="00B10D31"/>
    <w:rsid w:val="00B14511"/>
    <w:rsid w:val="00B20F26"/>
    <w:rsid w:val="00B23147"/>
    <w:rsid w:val="00B239CD"/>
    <w:rsid w:val="00B24BA5"/>
    <w:rsid w:val="00B24EC8"/>
    <w:rsid w:val="00B27471"/>
    <w:rsid w:val="00B30AD9"/>
    <w:rsid w:val="00B30D60"/>
    <w:rsid w:val="00B32391"/>
    <w:rsid w:val="00B35A0F"/>
    <w:rsid w:val="00B367D6"/>
    <w:rsid w:val="00B3776D"/>
    <w:rsid w:val="00B43435"/>
    <w:rsid w:val="00B4403E"/>
    <w:rsid w:val="00B459F0"/>
    <w:rsid w:val="00B50C5C"/>
    <w:rsid w:val="00B51AC6"/>
    <w:rsid w:val="00B533E5"/>
    <w:rsid w:val="00B53459"/>
    <w:rsid w:val="00B537F8"/>
    <w:rsid w:val="00B538D7"/>
    <w:rsid w:val="00B547CD"/>
    <w:rsid w:val="00B67DE9"/>
    <w:rsid w:val="00B712C8"/>
    <w:rsid w:val="00B715D0"/>
    <w:rsid w:val="00B72C40"/>
    <w:rsid w:val="00B77281"/>
    <w:rsid w:val="00B81B97"/>
    <w:rsid w:val="00B8557C"/>
    <w:rsid w:val="00B90F72"/>
    <w:rsid w:val="00B9404B"/>
    <w:rsid w:val="00B9461D"/>
    <w:rsid w:val="00B96019"/>
    <w:rsid w:val="00B962D7"/>
    <w:rsid w:val="00BA0638"/>
    <w:rsid w:val="00BA0887"/>
    <w:rsid w:val="00BA1FC3"/>
    <w:rsid w:val="00BA2531"/>
    <w:rsid w:val="00BA29E1"/>
    <w:rsid w:val="00BA6D06"/>
    <w:rsid w:val="00BB3C5D"/>
    <w:rsid w:val="00BC095A"/>
    <w:rsid w:val="00BC18A9"/>
    <w:rsid w:val="00BC4156"/>
    <w:rsid w:val="00BC55D6"/>
    <w:rsid w:val="00BC5782"/>
    <w:rsid w:val="00BC7F5D"/>
    <w:rsid w:val="00BD31D1"/>
    <w:rsid w:val="00BD5843"/>
    <w:rsid w:val="00BE0274"/>
    <w:rsid w:val="00BE1339"/>
    <w:rsid w:val="00BE3432"/>
    <w:rsid w:val="00BE4D29"/>
    <w:rsid w:val="00BE58B0"/>
    <w:rsid w:val="00BF04F4"/>
    <w:rsid w:val="00BF212E"/>
    <w:rsid w:val="00BF3CB0"/>
    <w:rsid w:val="00BF7CD7"/>
    <w:rsid w:val="00C04279"/>
    <w:rsid w:val="00C045BC"/>
    <w:rsid w:val="00C11365"/>
    <w:rsid w:val="00C113FC"/>
    <w:rsid w:val="00C1299F"/>
    <w:rsid w:val="00C15104"/>
    <w:rsid w:val="00C16896"/>
    <w:rsid w:val="00C21009"/>
    <w:rsid w:val="00C21681"/>
    <w:rsid w:val="00C2303B"/>
    <w:rsid w:val="00C23E98"/>
    <w:rsid w:val="00C2406F"/>
    <w:rsid w:val="00C2625D"/>
    <w:rsid w:val="00C31D11"/>
    <w:rsid w:val="00C3320B"/>
    <w:rsid w:val="00C356C2"/>
    <w:rsid w:val="00C35AD4"/>
    <w:rsid w:val="00C3625A"/>
    <w:rsid w:val="00C415BC"/>
    <w:rsid w:val="00C42CD3"/>
    <w:rsid w:val="00C46267"/>
    <w:rsid w:val="00C54A8C"/>
    <w:rsid w:val="00C55568"/>
    <w:rsid w:val="00C602C6"/>
    <w:rsid w:val="00C62610"/>
    <w:rsid w:val="00C627EE"/>
    <w:rsid w:val="00C672DB"/>
    <w:rsid w:val="00C7050E"/>
    <w:rsid w:val="00C715F2"/>
    <w:rsid w:val="00C84AF5"/>
    <w:rsid w:val="00C84C1B"/>
    <w:rsid w:val="00C91CD8"/>
    <w:rsid w:val="00C96513"/>
    <w:rsid w:val="00CA38B0"/>
    <w:rsid w:val="00CA53A8"/>
    <w:rsid w:val="00CB6334"/>
    <w:rsid w:val="00CC3114"/>
    <w:rsid w:val="00CD21BC"/>
    <w:rsid w:val="00CD41DC"/>
    <w:rsid w:val="00CD6D19"/>
    <w:rsid w:val="00CE01FA"/>
    <w:rsid w:val="00CE7E86"/>
    <w:rsid w:val="00CF1BF6"/>
    <w:rsid w:val="00CF4B0A"/>
    <w:rsid w:val="00CF4F37"/>
    <w:rsid w:val="00D0218D"/>
    <w:rsid w:val="00D0696E"/>
    <w:rsid w:val="00D06EC7"/>
    <w:rsid w:val="00D07CAC"/>
    <w:rsid w:val="00D14A10"/>
    <w:rsid w:val="00D1660F"/>
    <w:rsid w:val="00D167B7"/>
    <w:rsid w:val="00D17BE3"/>
    <w:rsid w:val="00D2067C"/>
    <w:rsid w:val="00D21A40"/>
    <w:rsid w:val="00D24DBC"/>
    <w:rsid w:val="00D27257"/>
    <w:rsid w:val="00D30D7C"/>
    <w:rsid w:val="00D321BE"/>
    <w:rsid w:val="00D370C3"/>
    <w:rsid w:val="00D414E0"/>
    <w:rsid w:val="00D45685"/>
    <w:rsid w:val="00D523E1"/>
    <w:rsid w:val="00D60E89"/>
    <w:rsid w:val="00D635B9"/>
    <w:rsid w:val="00D64376"/>
    <w:rsid w:val="00D6443A"/>
    <w:rsid w:val="00D64B71"/>
    <w:rsid w:val="00D65E77"/>
    <w:rsid w:val="00D671BD"/>
    <w:rsid w:val="00D71A07"/>
    <w:rsid w:val="00D73C8E"/>
    <w:rsid w:val="00D75174"/>
    <w:rsid w:val="00D760D9"/>
    <w:rsid w:val="00D81273"/>
    <w:rsid w:val="00D83A76"/>
    <w:rsid w:val="00D83CA4"/>
    <w:rsid w:val="00D8411C"/>
    <w:rsid w:val="00D8598A"/>
    <w:rsid w:val="00D85C2D"/>
    <w:rsid w:val="00D90FF1"/>
    <w:rsid w:val="00D95EEB"/>
    <w:rsid w:val="00DA27EF"/>
    <w:rsid w:val="00DA5E3D"/>
    <w:rsid w:val="00DA7330"/>
    <w:rsid w:val="00DB440A"/>
    <w:rsid w:val="00DB4452"/>
    <w:rsid w:val="00DC3ACE"/>
    <w:rsid w:val="00DD0B39"/>
    <w:rsid w:val="00DD2954"/>
    <w:rsid w:val="00DE052F"/>
    <w:rsid w:val="00DE2C9C"/>
    <w:rsid w:val="00DE7F65"/>
    <w:rsid w:val="00DF1479"/>
    <w:rsid w:val="00DF5E15"/>
    <w:rsid w:val="00DF6C30"/>
    <w:rsid w:val="00E00036"/>
    <w:rsid w:val="00E0281E"/>
    <w:rsid w:val="00E0504B"/>
    <w:rsid w:val="00E0581B"/>
    <w:rsid w:val="00E060F7"/>
    <w:rsid w:val="00E06189"/>
    <w:rsid w:val="00E06477"/>
    <w:rsid w:val="00E120F2"/>
    <w:rsid w:val="00E21BF3"/>
    <w:rsid w:val="00E23D59"/>
    <w:rsid w:val="00E27217"/>
    <w:rsid w:val="00E31319"/>
    <w:rsid w:val="00E314D8"/>
    <w:rsid w:val="00E40191"/>
    <w:rsid w:val="00E40A47"/>
    <w:rsid w:val="00E4355E"/>
    <w:rsid w:val="00E43FFC"/>
    <w:rsid w:val="00E475BB"/>
    <w:rsid w:val="00E501F5"/>
    <w:rsid w:val="00E5059F"/>
    <w:rsid w:val="00E50723"/>
    <w:rsid w:val="00E516C6"/>
    <w:rsid w:val="00E52E53"/>
    <w:rsid w:val="00E5373D"/>
    <w:rsid w:val="00E53E65"/>
    <w:rsid w:val="00E549C0"/>
    <w:rsid w:val="00E61CC1"/>
    <w:rsid w:val="00E64F81"/>
    <w:rsid w:val="00E70E3A"/>
    <w:rsid w:val="00E70FAD"/>
    <w:rsid w:val="00E71746"/>
    <w:rsid w:val="00E71B35"/>
    <w:rsid w:val="00E74CA4"/>
    <w:rsid w:val="00E8379A"/>
    <w:rsid w:val="00E844BC"/>
    <w:rsid w:val="00E863AF"/>
    <w:rsid w:val="00E86ED0"/>
    <w:rsid w:val="00E90FE4"/>
    <w:rsid w:val="00E928BE"/>
    <w:rsid w:val="00E96787"/>
    <w:rsid w:val="00EA06FE"/>
    <w:rsid w:val="00EA3548"/>
    <w:rsid w:val="00EA4D66"/>
    <w:rsid w:val="00EA4DC2"/>
    <w:rsid w:val="00EB1B88"/>
    <w:rsid w:val="00EC6E8A"/>
    <w:rsid w:val="00EC722B"/>
    <w:rsid w:val="00EC79EF"/>
    <w:rsid w:val="00ED056E"/>
    <w:rsid w:val="00ED5D37"/>
    <w:rsid w:val="00EE1ACF"/>
    <w:rsid w:val="00EE309D"/>
    <w:rsid w:val="00EE3892"/>
    <w:rsid w:val="00EE4A92"/>
    <w:rsid w:val="00EE4FDC"/>
    <w:rsid w:val="00EE5255"/>
    <w:rsid w:val="00EF01F7"/>
    <w:rsid w:val="00EF4B6E"/>
    <w:rsid w:val="00F04F08"/>
    <w:rsid w:val="00F10BBA"/>
    <w:rsid w:val="00F13438"/>
    <w:rsid w:val="00F138C3"/>
    <w:rsid w:val="00F17A7C"/>
    <w:rsid w:val="00F20BBA"/>
    <w:rsid w:val="00F20BD3"/>
    <w:rsid w:val="00F22DA8"/>
    <w:rsid w:val="00F24990"/>
    <w:rsid w:val="00F25FD7"/>
    <w:rsid w:val="00F26242"/>
    <w:rsid w:val="00F30228"/>
    <w:rsid w:val="00F30D17"/>
    <w:rsid w:val="00F30EB4"/>
    <w:rsid w:val="00F41D6B"/>
    <w:rsid w:val="00F465BA"/>
    <w:rsid w:val="00F474FB"/>
    <w:rsid w:val="00F552BD"/>
    <w:rsid w:val="00F55541"/>
    <w:rsid w:val="00F6465A"/>
    <w:rsid w:val="00F6515F"/>
    <w:rsid w:val="00F66369"/>
    <w:rsid w:val="00F66761"/>
    <w:rsid w:val="00F70493"/>
    <w:rsid w:val="00F72EB4"/>
    <w:rsid w:val="00F73FF8"/>
    <w:rsid w:val="00F75AAD"/>
    <w:rsid w:val="00F762C9"/>
    <w:rsid w:val="00F822C6"/>
    <w:rsid w:val="00F831A7"/>
    <w:rsid w:val="00F866E1"/>
    <w:rsid w:val="00F87970"/>
    <w:rsid w:val="00F90388"/>
    <w:rsid w:val="00F90B14"/>
    <w:rsid w:val="00F90C67"/>
    <w:rsid w:val="00F92A02"/>
    <w:rsid w:val="00FA165B"/>
    <w:rsid w:val="00FA21E7"/>
    <w:rsid w:val="00FA64FA"/>
    <w:rsid w:val="00FA6867"/>
    <w:rsid w:val="00FA71CA"/>
    <w:rsid w:val="00FA79F9"/>
    <w:rsid w:val="00FC6211"/>
    <w:rsid w:val="00FC741B"/>
    <w:rsid w:val="00FC744B"/>
    <w:rsid w:val="00FD2EC8"/>
    <w:rsid w:val="00FD48A8"/>
    <w:rsid w:val="00FD6ACD"/>
    <w:rsid w:val="00FE4253"/>
    <w:rsid w:val="00FE6854"/>
    <w:rsid w:val="00FE73D6"/>
    <w:rsid w:val="00FF4AD7"/>
    <w:rsid w:val="00FF584A"/>
    <w:rsid w:val="00FF724F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D6B"/>
    <w:pPr>
      <w:autoSpaceDE w:val="0"/>
      <w:autoSpaceDN w:val="0"/>
    </w:pPr>
  </w:style>
  <w:style w:type="paragraph" w:styleId="1">
    <w:name w:val="heading 1"/>
    <w:basedOn w:val="a"/>
    <w:next w:val="a"/>
    <w:qFormat/>
    <w:rsid w:val="00906566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qFormat/>
    <w:rsid w:val="00906566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906566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906566"/>
    <w:pPr>
      <w:keepNext/>
      <w:ind w:right="-2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566"/>
    <w:pPr>
      <w:tabs>
        <w:tab w:val="left" w:pos="1276"/>
      </w:tabs>
      <w:ind w:firstLine="360"/>
      <w:jc w:val="both"/>
    </w:pPr>
    <w:rPr>
      <w:sz w:val="24"/>
      <w:szCs w:val="24"/>
      <w:lang w:val="en-US"/>
    </w:rPr>
  </w:style>
  <w:style w:type="paragraph" w:styleId="20">
    <w:name w:val="Body Text 2"/>
    <w:basedOn w:val="a"/>
    <w:rsid w:val="00906566"/>
    <w:pPr>
      <w:ind w:right="-285"/>
      <w:jc w:val="both"/>
    </w:pPr>
    <w:rPr>
      <w:sz w:val="24"/>
      <w:szCs w:val="24"/>
    </w:rPr>
  </w:style>
  <w:style w:type="paragraph" w:styleId="21">
    <w:name w:val="Body Text Indent 2"/>
    <w:basedOn w:val="a"/>
    <w:rsid w:val="00906566"/>
    <w:pPr>
      <w:tabs>
        <w:tab w:val="left" w:pos="142"/>
      </w:tabs>
      <w:ind w:firstLine="360"/>
      <w:jc w:val="both"/>
    </w:pPr>
  </w:style>
  <w:style w:type="paragraph" w:styleId="a4">
    <w:name w:val="footer"/>
    <w:basedOn w:val="a"/>
    <w:rsid w:val="0090656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6566"/>
  </w:style>
  <w:style w:type="paragraph" w:styleId="30">
    <w:name w:val="Body Text 3"/>
    <w:basedOn w:val="a"/>
    <w:link w:val="31"/>
    <w:rsid w:val="00906566"/>
    <w:pPr>
      <w:jc w:val="both"/>
    </w:pPr>
    <w:rPr>
      <w:sz w:val="24"/>
      <w:szCs w:val="24"/>
    </w:rPr>
  </w:style>
  <w:style w:type="paragraph" w:styleId="a6">
    <w:name w:val="Block Text"/>
    <w:basedOn w:val="a"/>
    <w:rsid w:val="00906566"/>
    <w:pPr>
      <w:tabs>
        <w:tab w:val="left" w:pos="142"/>
      </w:tabs>
      <w:ind w:left="-136" w:right="-285"/>
      <w:jc w:val="both"/>
    </w:pPr>
    <w:rPr>
      <w:sz w:val="24"/>
      <w:szCs w:val="24"/>
    </w:rPr>
  </w:style>
  <w:style w:type="paragraph" w:styleId="32">
    <w:name w:val="Body Text Indent 3"/>
    <w:basedOn w:val="a"/>
    <w:rsid w:val="00906566"/>
    <w:pPr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EF4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6838D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62F46"/>
    <w:rPr>
      <w:sz w:val="24"/>
      <w:szCs w:val="24"/>
    </w:rPr>
  </w:style>
  <w:style w:type="paragraph" w:styleId="a8">
    <w:name w:val="header"/>
    <w:basedOn w:val="a"/>
    <w:link w:val="a9"/>
    <w:uiPriority w:val="99"/>
    <w:rsid w:val="007A4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</dc:creator>
  <cp:keywords/>
  <cp:lastModifiedBy>Жесткова</cp:lastModifiedBy>
  <cp:revision>5</cp:revision>
  <cp:lastPrinted>2011-10-21T05:44:00Z</cp:lastPrinted>
  <dcterms:created xsi:type="dcterms:W3CDTF">2011-10-17T06:07:00Z</dcterms:created>
  <dcterms:modified xsi:type="dcterms:W3CDTF">2011-10-21T05:46:00Z</dcterms:modified>
</cp:coreProperties>
</file>