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F" w:rsidRP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P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D65A6F" w:rsidRPr="00D65A6F" w:rsidRDefault="00D65A6F" w:rsidP="00FC5A37">
      <w:pPr>
        <w:jc w:val="center"/>
        <w:rPr>
          <w:b w:val="0"/>
          <w:bCs w:val="0"/>
          <w:sz w:val="28"/>
          <w:szCs w:val="28"/>
        </w:rPr>
      </w:pPr>
    </w:p>
    <w:p w:rsidR="00FC5A37" w:rsidRPr="00D65A6F" w:rsidRDefault="00FC5A37" w:rsidP="00FC5A37">
      <w:pPr>
        <w:jc w:val="center"/>
        <w:rPr>
          <w:sz w:val="28"/>
          <w:szCs w:val="28"/>
        </w:rPr>
      </w:pPr>
      <w:r w:rsidRPr="00D65A6F">
        <w:rPr>
          <w:sz w:val="28"/>
          <w:szCs w:val="28"/>
        </w:rPr>
        <w:t xml:space="preserve">О выполнении мэрией решения Думы городского округа Тольятти </w:t>
      </w:r>
    </w:p>
    <w:p w:rsidR="00FC5A37" w:rsidRPr="00D65A6F" w:rsidRDefault="00FC5A37" w:rsidP="00FC5A37">
      <w:pPr>
        <w:jc w:val="center"/>
        <w:rPr>
          <w:sz w:val="28"/>
          <w:szCs w:val="28"/>
        </w:rPr>
      </w:pPr>
      <w:r w:rsidRPr="00D65A6F">
        <w:rPr>
          <w:sz w:val="28"/>
          <w:szCs w:val="28"/>
        </w:rPr>
        <w:t>от 18.05.2011 №543 «О предоставлении информации» в 2013 году</w:t>
      </w:r>
    </w:p>
    <w:p w:rsidR="00FC5A37" w:rsidRPr="00D65A6F" w:rsidRDefault="00FC5A37" w:rsidP="00FC5A37">
      <w:pPr>
        <w:jc w:val="both"/>
        <w:rPr>
          <w:b w:val="0"/>
          <w:sz w:val="28"/>
          <w:szCs w:val="28"/>
        </w:rPr>
      </w:pPr>
    </w:p>
    <w:p w:rsidR="00FC5A37" w:rsidRDefault="00FC5A37" w:rsidP="00FC5A37">
      <w:pPr>
        <w:jc w:val="both"/>
        <w:rPr>
          <w:b w:val="0"/>
          <w:sz w:val="28"/>
          <w:szCs w:val="28"/>
        </w:rPr>
      </w:pPr>
    </w:p>
    <w:p w:rsidR="00D65A6F" w:rsidRPr="00D65A6F" w:rsidRDefault="00D65A6F" w:rsidP="00FC5A37">
      <w:pPr>
        <w:jc w:val="both"/>
        <w:rPr>
          <w:b w:val="0"/>
          <w:sz w:val="28"/>
          <w:szCs w:val="28"/>
        </w:rPr>
      </w:pPr>
    </w:p>
    <w:p w:rsidR="00FC5A37" w:rsidRPr="00D65A6F" w:rsidRDefault="00524E4A" w:rsidP="00FC5A37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Рассмотрев вопрос о выполнении </w:t>
      </w:r>
      <w:r w:rsidR="00FC5A37" w:rsidRPr="00D65A6F">
        <w:rPr>
          <w:b w:val="0"/>
          <w:sz w:val="28"/>
          <w:szCs w:val="28"/>
        </w:rPr>
        <w:t xml:space="preserve">мэрией решения Думы городского округа Тольятти от 18.05.2011 №543 «О предоставлении информации» </w:t>
      </w:r>
      <w:r w:rsidR="00FC5A37" w:rsidRPr="00D65A6F">
        <w:rPr>
          <w:b w:val="0"/>
          <w:sz w:val="28"/>
          <w:szCs w:val="28"/>
        </w:rPr>
        <w:br/>
        <w:t>в 2013 г</w:t>
      </w:r>
      <w:r>
        <w:rPr>
          <w:b w:val="0"/>
          <w:sz w:val="28"/>
          <w:szCs w:val="28"/>
        </w:rPr>
        <w:t>оду, в целях развития института</w:t>
      </w:r>
      <w:r w:rsidR="00FC5A37" w:rsidRPr="00D65A6F">
        <w:rPr>
          <w:b w:val="0"/>
          <w:sz w:val="28"/>
          <w:szCs w:val="28"/>
        </w:rPr>
        <w:t xml:space="preserve"> парламентского контроля за соблюдением законодательства Российской Федерации о противодействии коррупции в соответствии с Федеральным законом </w:t>
      </w:r>
      <w:r>
        <w:rPr>
          <w:b w:val="0"/>
          <w:sz w:val="28"/>
          <w:szCs w:val="28"/>
        </w:rPr>
        <w:t xml:space="preserve">от 25.12.2008 №273-ФЗ </w:t>
      </w:r>
      <w:r w:rsidR="00FC5A37" w:rsidRPr="00D65A6F">
        <w:rPr>
          <w:b w:val="0"/>
          <w:sz w:val="28"/>
          <w:szCs w:val="28"/>
        </w:rPr>
        <w:t>«О противодействии коррупц</w:t>
      </w:r>
      <w:r w:rsidR="0039152C">
        <w:rPr>
          <w:b w:val="0"/>
          <w:sz w:val="28"/>
          <w:szCs w:val="28"/>
        </w:rPr>
        <w:t>ии», а также реализации гарантии</w:t>
      </w:r>
      <w:r w:rsidR="00FC5A37" w:rsidRPr="00D65A6F">
        <w:rPr>
          <w:b w:val="0"/>
          <w:sz w:val="28"/>
          <w:szCs w:val="28"/>
        </w:rPr>
        <w:t xml:space="preserve"> депутатов на получение ин</w:t>
      </w:r>
      <w:r>
        <w:rPr>
          <w:b w:val="0"/>
          <w:sz w:val="28"/>
          <w:szCs w:val="28"/>
        </w:rPr>
        <w:t>формации, предусмотренной статьё</w:t>
      </w:r>
      <w:r w:rsidR="00FC5A37" w:rsidRPr="00D65A6F">
        <w:rPr>
          <w:b w:val="0"/>
          <w:sz w:val="28"/>
          <w:szCs w:val="28"/>
        </w:rPr>
        <w:t>й 11 Закона Самарской области от 10.07.2008</w:t>
      </w:r>
      <w:proofErr w:type="gramEnd"/>
      <w:r w:rsidR="00FC5A37" w:rsidRPr="00D65A6F">
        <w:rPr>
          <w:b w:val="0"/>
          <w:sz w:val="28"/>
          <w:szCs w:val="28"/>
        </w:rPr>
        <w:t xml:space="preserve">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996980">
        <w:rPr>
          <w:b w:val="0"/>
          <w:sz w:val="28"/>
          <w:szCs w:val="28"/>
        </w:rPr>
        <w:t xml:space="preserve">в </w:t>
      </w:r>
      <w:r w:rsidR="00FC5A37" w:rsidRPr="00D65A6F">
        <w:rPr>
          <w:b w:val="0"/>
          <w:sz w:val="28"/>
          <w:szCs w:val="28"/>
        </w:rPr>
        <w:t>Самарской области», руководствуясь Уставом городского округа Тольятти, Дума</w:t>
      </w:r>
    </w:p>
    <w:p w:rsidR="00FC5A37" w:rsidRPr="00524E4A" w:rsidRDefault="00FC5A37" w:rsidP="00FC5A37">
      <w:pPr>
        <w:ind w:firstLine="708"/>
        <w:jc w:val="both"/>
        <w:rPr>
          <w:b w:val="0"/>
        </w:rPr>
      </w:pPr>
    </w:p>
    <w:p w:rsidR="00FC5A37" w:rsidRPr="00D65A6F" w:rsidRDefault="00FC5A37" w:rsidP="00FC5A37">
      <w:pPr>
        <w:jc w:val="center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t>РЕШИЛА:</w:t>
      </w:r>
    </w:p>
    <w:p w:rsidR="00FC5A37" w:rsidRPr="00524E4A" w:rsidRDefault="00FC5A37" w:rsidP="00FC5A37">
      <w:pPr>
        <w:tabs>
          <w:tab w:val="left" w:pos="851"/>
        </w:tabs>
        <w:ind w:firstLine="567"/>
        <w:jc w:val="both"/>
        <w:rPr>
          <w:b w:val="0"/>
        </w:rPr>
      </w:pPr>
    </w:p>
    <w:p w:rsidR="00FC5A37" w:rsidRPr="00524E4A" w:rsidRDefault="00FC5A37" w:rsidP="00524E4A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contextualSpacing/>
        <w:jc w:val="both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t>Информацию принять к сведению.</w:t>
      </w:r>
    </w:p>
    <w:p w:rsidR="00FC5A37" w:rsidRPr="00524E4A" w:rsidRDefault="00FC5A37" w:rsidP="00524E4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524E4A">
        <w:rPr>
          <w:b w:val="0"/>
          <w:sz w:val="28"/>
          <w:szCs w:val="28"/>
        </w:rPr>
        <w:t xml:space="preserve">Отметить, что при предоставлении информации </w:t>
      </w:r>
      <w:r w:rsidRPr="00524E4A">
        <w:rPr>
          <w:rFonts w:eastAsiaTheme="minorHAnsi"/>
          <w:b w:val="0"/>
          <w:bCs w:val="0"/>
          <w:sz w:val="28"/>
          <w:szCs w:val="28"/>
          <w:lang w:eastAsia="en-US"/>
        </w:rPr>
        <w:t>о рассмотрении обращений и принятии решений по распоря</w:t>
      </w:r>
      <w:r w:rsidR="00524E4A">
        <w:rPr>
          <w:rFonts w:eastAsiaTheme="minorHAnsi"/>
          <w:b w:val="0"/>
          <w:bCs w:val="0"/>
          <w:sz w:val="28"/>
          <w:szCs w:val="28"/>
          <w:lang w:eastAsia="en-US"/>
        </w:rPr>
        <w:t xml:space="preserve">жению муниципальным имуществом </w:t>
      </w:r>
      <w:r w:rsidRPr="00524E4A">
        <w:rPr>
          <w:rFonts w:eastAsiaTheme="minorHAnsi"/>
          <w:b w:val="0"/>
          <w:bCs w:val="0"/>
          <w:sz w:val="28"/>
          <w:szCs w:val="28"/>
          <w:lang w:eastAsia="en-US"/>
        </w:rPr>
        <w:t xml:space="preserve">(земельными участками, зданиями, сооружениями, помещениями, движимым имуществом) </w:t>
      </w:r>
      <w:r w:rsidR="00524E4A">
        <w:rPr>
          <w:b w:val="0"/>
          <w:sz w:val="28"/>
          <w:szCs w:val="28"/>
          <w:lang w:eastAsia="en-US"/>
        </w:rPr>
        <w:t>и по</w:t>
      </w:r>
      <w:r w:rsidRPr="00524E4A">
        <w:rPr>
          <w:b w:val="0"/>
          <w:sz w:val="28"/>
          <w:szCs w:val="28"/>
          <w:lang w:eastAsia="en-US"/>
        </w:rPr>
        <w:t xml:space="preserve"> осуществлению градостроительной деятельности</w:t>
      </w:r>
      <w:r w:rsidRPr="00524E4A">
        <w:rPr>
          <w:b w:val="0"/>
          <w:sz w:val="28"/>
          <w:szCs w:val="28"/>
        </w:rPr>
        <w:t xml:space="preserve"> мэрией не учтены решения Думы городского округа</w:t>
      </w:r>
      <w:r w:rsidR="00524E4A">
        <w:rPr>
          <w:b w:val="0"/>
          <w:sz w:val="28"/>
          <w:szCs w:val="28"/>
        </w:rPr>
        <w:t xml:space="preserve"> Тольятти от 04.04.2012 №847 и </w:t>
      </w:r>
      <w:r w:rsidRPr="00524E4A">
        <w:rPr>
          <w:b w:val="0"/>
          <w:sz w:val="28"/>
          <w:szCs w:val="28"/>
        </w:rPr>
        <w:t>от 03.04.2013 №1182 в части:</w:t>
      </w:r>
    </w:p>
    <w:p w:rsidR="00FC5A37" w:rsidRPr="00D65A6F" w:rsidRDefault="00FC5A37" w:rsidP="00FC5A37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t>2.1. Соблюдения сроков предоставления информации о рассмотрении обращений и принятии решения по осуществлению градостроительной деятельности.</w:t>
      </w:r>
    </w:p>
    <w:p w:rsidR="00FC5A37" w:rsidRPr="00D65A6F" w:rsidRDefault="00FC5A37" w:rsidP="00FC5A37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t>2.2. Единообразия в предоставлении информации, подготовленной различными структурными подразделениями мэрии.</w:t>
      </w:r>
    </w:p>
    <w:p w:rsidR="00FC5A37" w:rsidRPr="00D65A6F" w:rsidRDefault="00FC5A37" w:rsidP="00FC5A37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lastRenderedPageBreak/>
        <w:t>2.3. Соблюдения сроков предоставления мун</w:t>
      </w:r>
      <w:r w:rsidR="009F6C18">
        <w:rPr>
          <w:b w:val="0"/>
          <w:sz w:val="28"/>
          <w:szCs w:val="28"/>
        </w:rPr>
        <w:t xml:space="preserve">иципальных услуг департаментом </w:t>
      </w:r>
      <w:r w:rsidRPr="00D65A6F">
        <w:rPr>
          <w:b w:val="0"/>
          <w:sz w:val="28"/>
          <w:szCs w:val="28"/>
        </w:rPr>
        <w:t>градостроительной деятельности мэрии в соответствии с административными регламентами.</w:t>
      </w:r>
    </w:p>
    <w:p w:rsidR="00FC5A37" w:rsidRPr="00D65A6F" w:rsidRDefault="009F6C18" w:rsidP="00FC5A37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Предоставления информации </w:t>
      </w:r>
      <w:r w:rsidR="00FC5A37" w:rsidRPr="00D65A6F">
        <w:rPr>
          <w:b w:val="0"/>
          <w:sz w:val="28"/>
          <w:szCs w:val="28"/>
        </w:rPr>
        <w:t>в полном объёме.</w:t>
      </w:r>
    </w:p>
    <w:p w:rsidR="00FC5A37" w:rsidRPr="00D65A6F" w:rsidRDefault="00FC5A37" w:rsidP="00524E4A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t>2.5. Размещения на официальном сайте мэрии и пре</w:t>
      </w:r>
      <w:r w:rsidR="009F6C18">
        <w:rPr>
          <w:b w:val="0"/>
          <w:sz w:val="28"/>
          <w:szCs w:val="28"/>
        </w:rPr>
        <w:t>доставления</w:t>
      </w:r>
      <w:r w:rsidRPr="00D65A6F">
        <w:rPr>
          <w:b w:val="0"/>
          <w:sz w:val="28"/>
          <w:szCs w:val="28"/>
        </w:rPr>
        <w:t xml:space="preserve"> в Думу правовых актов мэрии по принятым решениям о предоставлении и распоряж</w:t>
      </w:r>
      <w:r w:rsidR="009F6C18">
        <w:rPr>
          <w:b w:val="0"/>
          <w:sz w:val="28"/>
          <w:szCs w:val="28"/>
        </w:rPr>
        <w:t xml:space="preserve">ении муниципальным имуществом, </w:t>
      </w:r>
      <w:r w:rsidRPr="00D65A6F">
        <w:rPr>
          <w:b w:val="0"/>
          <w:sz w:val="28"/>
          <w:szCs w:val="28"/>
        </w:rPr>
        <w:t>в том числе земельными участками, а также по осуществлению градостроительной деятельности.</w:t>
      </w:r>
    </w:p>
    <w:p w:rsidR="00FC5A37" w:rsidRPr="00D65A6F" w:rsidRDefault="00FC5A37" w:rsidP="00FC5A37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t>3. Рекомендовать мэрии (Андреев С.И.) предоставлять в Думу</w:t>
      </w:r>
      <w:bookmarkStart w:id="0" w:name="_GoBack"/>
      <w:bookmarkEnd w:id="0"/>
      <w:r w:rsidR="009F6C18">
        <w:rPr>
          <w:b w:val="0"/>
          <w:sz w:val="28"/>
          <w:szCs w:val="28"/>
        </w:rPr>
        <w:t>:</w:t>
      </w:r>
    </w:p>
    <w:p w:rsidR="00FC5A37" w:rsidRPr="00D65A6F" w:rsidRDefault="00FC5A37" w:rsidP="00FC5A37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t>3.1</w:t>
      </w:r>
      <w:r w:rsidR="009F6C18">
        <w:rPr>
          <w:b w:val="0"/>
          <w:sz w:val="28"/>
          <w:szCs w:val="28"/>
        </w:rPr>
        <w:t>. И</w:t>
      </w:r>
      <w:r w:rsidRPr="00D65A6F">
        <w:rPr>
          <w:b w:val="0"/>
          <w:sz w:val="28"/>
          <w:szCs w:val="28"/>
        </w:rPr>
        <w:t>нформацию в соответствии с решениями Думы городского округа Тольятти от 18.05.2011 №543, от 04.04.2012 №847 и от 03.04.2013 №1182 на</w:t>
      </w:r>
      <w:r w:rsidR="009F6C18">
        <w:rPr>
          <w:b w:val="0"/>
          <w:sz w:val="28"/>
          <w:szCs w:val="28"/>
        </w:rPr>
        <w:t xml:space="preserve">растающим итогом и соблюдением </w:t>
      </w:r>
      <w:r w:rsidRPr="00D65A6F">
        <w:rPr>
          <w:b w:val="0"/>
          <w:sz w:val="28"/>
          <w:szCs w:val="28"/>
        </w:rPr>
        <w:t xml:space="preserve">хронологического порядка. </w:t>
      </w:r>
    </w:p>
    <w:p w:rsidR="00FC5A37" w:rsidRPr="00D65A6F" w:rsidRDefault="00FC5A37" w:rsidP="00524E4A">
      <w:pPr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  <w:lang w:eastAsia="en-US"/>
        </w:rPr>
      </w:pPr>
      <w:r w:rsidRPr="00D65A6F">
        <w:rPr>
          <w:b w:val="0"/>
          <w:sz w:val="28"/>
          <w:szCs w:val="28"/>
        </w:rPr>
        <w:t>3.2</w:t>
      </w:r>
      <w:r w:rsidR="009F6C18">
        <w:rPr>
          <w:b w:val="0"/>
          <w:sz w:val="28"/>
          <w:szCs w:val="28"/>
        </w:rPr>
        <w:t>. М</w:t>
      </w:r>
      <w:r w:rsidRPr="00D65A6F">
        <w:rPr>
          <w:b w:val="0"/>
          <w:sz w:val="28"/>
          <w:szCs w:val="28"/>
        </w:rPr>
        <w:t>униципальные правовые акты (пост</w:t>
      </w:r>
      <w:r w:rsidR="009F6C18">
        <w:rPr>
          <w:b w:val="0"/>
          <w:sz w:val="28"/>
          <w:szCs w:val="28"/>
        </w:rPr>
        <w:t>ановления и распоряжения мэрии)</w:t>
      </w:r>
      <w:r w:rsidRPr="00D65A6F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 распор</w:t>
      </w:r>
      <w:r w:rsidR="009F6C18">
        <w:rPr>
          <w:rFonts w:eastAsiaTheme="minorHAnsi"/>
          <w:b w:val="0"/>
          <w:bCs w:val="0"/>
          <w:sz w:val="28"/>
          <w:szCs w:val="28"/>
          <w:lang w:eastAsia="en-US"/>
        </w:rPr>
        <w:t>яжению муниципальным имуществом</w:t>
      </w:r>
      <w:r w:rsidRPr="00D65A6F">
        <w:rPr>
          <w:rFonts w:eastAsiaTheme="minorHAnsi"/>
          <w:b w:val="0"/>
          <w:bCs w:val="0"/>
          <w:sz w:val="28"/>
          <w:szCs w:val="28"/>
          <w:lang w:eastAsia="en-US"/>
        </w:rPr>
        <w:t xml:space="preserve"> (земельными участками, зданиями, сооружениями, помещениями, движимым имуществом) </w:t>
      </w:r>
      <w:r w:rsidR="009F6C18">
        <w:rPr>
          <w:b w:val="0"/>
          <w:sz w:val="28"/>
          <w:szCs w:val="28"/>
          <w:lang w:eastAsia="en-US"/>
        </w:rPr>
        <w:t xml:space="preserve">и по </w:t>
      </w:r>
      <w:r w:rsidRPr="00D65A6F">
        <w:rPr>
          <w:b w:val="0"/>
          <w:sz w:val="28"/>
          <w:szCs w:val="28"/>
          <w:lang w:eastAsia="en-US"/>
        </w:rPr>
        <w:t>осуществлению градостроительной деятельности в электронном виде одновременно с информацией в соответствии с пунктом 3.1 настоящего решения.</w:t>
      </w:r>
    </w:p>
    <w:p w:rsidR="00FC5A37" w:rsidRPr="00D65A6F" w:rsidRDefault="00FC5A37" w:rsidP="00FC5A37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65A6F">
        <w:rPr>
          <w:b w:val="0"/>
          <w:sz w:val="28"/>
          <w:szCs w:val="28"/>
        </w:rPr>
        <w:t xml:space="preserve">4. </w:t>
      </w:r>
      <w:proofErr w:type="gramStart"/>
      <w:r w:rsidRPr="00D65A6F">
        <w:rPr>
          <w:b w:val="0"/>
          <w:sz w:val="28"/>
          <w:szCs w:val="28"/>
        </w:rPr>
        <w:t>Контроль за</w:t>
      </w:r>
      <w:proofErr w:type="gramEnd"/>
      <w:r w:rsidRPr="00D65A6F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FC5A37" w:rsidRPr="00D65A6F" w:rsidRDefault="00FC5A37" w:rsidP="00FC5A37">
      <w:pPr>
        <w:ind w:firstLine="708"/>
        <w:jc w:val="both"/>
        <w:rPr>
          <w:b w:val="0"/>
          <w:sz w:val="28"/>
          <w:szCs w:val="28"/>
        </w:rPr>
      </w:pPr>
    </w:p>
    <w:p w:rsidR="00FC5A37" w:rsidRDefault="00FC5A37" w:rsidP="00FC5A37">
      <w:pPr>
        <w:ind w:firstLine="708"/>
        <w:jc w:val="both"/>
        <w:rPr>
          <w:b w:val="0"/>
          <w:sz w:val="28"/>
          <w:szCs w:val="28"/>
        </w:rPr>
      </w:pPr>
    </w:p>
    <w:p w:rsidR="009F6C18" w:rsidRPr="00D65A6F" w:rsidRDefault="009F6C18" w:rsidP="00FC5A37">
      <w:pPr>
        <w:ind w:firstLine="708"/>
        <w:jc w:val="both"/>
        <w:rPr>
          <w:b w:val="0"/>
          <w:sz w:val="28"/>
          <w:szCs w:val="28"/>
        </w:rPr>
      </w:pPr>
    </w:p>
    <w:p w:rsidR="00FC5A37" w:rsidRPr="00D65A6F" w:rsidRDefault="00FC5A37" w:rsidP="00FC5A37">
      <w:pPr>
        <w:ind w:firstLine="708"/>
        <w:jc w:val="both"/>
        <w:rPr>
          <w:b w:val="0"/>
          <w:sz w:val="28"/>
          <w:szCs w:val="28"/>
        </w:rPr>
      </w:pPr>
    </w:p>
    <w:p w:rsidR="003B163F" w:rsidRDefault="00FC5A37" w:rsidP="009F6C18">
      <w:pPr>
        <w:spacing w:after="200" w:line="276" w:lineRule="auto"/>
      </w:pPr>
      <w:r w:rsidRPr="00D65A6F">
        <w:rPr>
          <w:b w:val="0"/>
          <w:sz w:val="28"/>
          <w:szCs w:val="28"/>
        </w:rPr>
        <w:t>Председатель Думы</w:t>
      </w:r>
      <w:r w:rsidR="009F6C18">
        <w:rPr>
          <w:b w:val="0"/>
          <w:sz w:val="28"/>
          <w:szCs w:val="28"/>
        </w:rPr>
        <w:t xml:space="preserve">                                                                              </w:t>
      </w:r>
      <w:r w:rsidRPr="00D65A6F">
        <w:rPr>
          <w:b w:val="0"/>
          <w:sz w:val="28"/>
          <w:szCs w:val="28"/>
        </w:rPr>
        <w:t xml:space="preserve"> </w:t>
      </w:r>
      <w:proofErr w:type="spellStart"/>
      <w:r w:rsidRPr="00D65A6F">
        <w:rPr>
          <w:b w:val="0"/>
          <w:sz w:val="28"/>
          <w:szCs w:val="28"/>
        </w:rPr>
        <w:t>Д.Б.Микель</w:t>
      </w:r>
      <w:proofErr w:type="spellEnd"/>
      <w:r>
        <w:rPr>
          <w:b w:val="0"/>
        </w:rPr>
        <w:t xml:space="preserve"> </w:t>
      </w:r>
    </w:p>
    <w:sectPr w:rsidR="003B163F" w:rsidSect="00524E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4A" w:rsidRDefault="00524E4A" w:rsidP="00524E4A">
      <w:r>
        <w:separator/>
      </w:r>
    </w:p>
  </w:endnote>
  <w:endnote w:type="continuationSeparator" w:id="1">
    <w:p w:rsidR="00524E4A" w:rsidRDefault="00524E4A" w:rsidP="0052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4A" w:rsidRDefault="00524E4A" w:rsidP="00524E4A">
      <w:r>
        <w:separator/>
      </w:r>
    </w:p>
  </w:footnote>
  <w:footnote w:type="continuationSeparator" w:id="1">
    <w:p w:rsidR="00524E4A" w:rsidRDefault="00524E4A" w:rsidP="0052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694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524E4A" w:rsidRDefault="00855C5C">
        <w:pPr>
          <w:pStyle w:val="a4"/>
          <w:jc w:val="center"/>
        </w:pPr>
        <w:r w:rsidRPr="00524E4A">
          <w:rPr>
            <w:b w:val="0"/>
            <w:sz w:val="20"/>
            <w:szCs w:val="20"/>
          </w:rPr>
          <w:fldChar w:fldCharType="begin"/>
        </w:r>
        <w:r w:rsidR="00524E4A" w:rsidRPr="00524E4A">
          <w:rPr>
            <w:b w:val="0"/>
            <w:sz w:val="20"/>
            <w:szCs w:val="20"/>
          </w:rPr>
          <w:instrText xml:space="preserve"> PAGE   \* MERGEFORMAT </w:instrText>
        </w:r>
        <w:r w:rsidRPr="00524E4A">
          <w:rPr>
            <w:b w:val="0"/>
            <w:sz w:val="20"/>
            <w:szCs w:val="20"/>
          </w:rPr>
          <w:fldChar w:fldCharType="separate"/>
        </w:r>
        <w:r w:rsidR="0039152C">
          <w:rPr>
            <w:b w:val="0"/>
            <w:noProof/>
            <w:sz w:val="20"/>
            <w:szCs w:val="20"/>
          </w:rPr>
          <w:t>2</w:t>
        </w:r>
        <w:r w:rsidRPr="00524E4A">
          <w:rPr>
            <w:b w:val="0"/>
            <w:sz w:val="20"/>
            <w:szCs w:val="20"/>
          </w:rPr>
          <w:fldChar w:fldCharType="end"/>
        </w:r>
      </w:p>
    </w:sdtContent>
  </w:sdt>
  <w:p w:rsidR="00524E4A" w:rsidRDefault="00524E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213A"/>
    <w:multiLevelType w:val="hybridMultilevel"/>
    <w:tmpl w:val="C0249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B2050"/>
    <w:multiLevelType w:val="hybridMultilevel"/>
    <w:tmpl w:val="3B0A4588"/>
    <w:lvl w:ilvl="0" w:tplc="5494235E">
      <w:start w:val="1"/>
      <w:numFmt w:val="decimal"/>
      <w:lvlText w:val="%1."/>
      <w:lvlJc w:val="left"/>
      <w:pPr>
        <w:ind w:left="12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37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369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52C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4A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0DD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C5C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980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6C18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54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5A6F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A37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3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E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E4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4E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E4A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2014-01-21T10:50:00Z</dcterms:created>
  <dcterms:modified xsi:type="dcterms:W3CDTF">2014-01-23T09:06:00Z</dcterms:modified>
</cp:coreProperties>
</file>