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C6" w:rsidRP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7C6" w:rsidRP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7C6" w:rsidRP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77C6" w:rsidRPr="008477C6" w:rsidRDefault="008477C6" w:rsidP="008477C6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6725E" w:rsidRPr="008477C6" w:rsidRDefault="00AB6A5C" w:rsidP="008477C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 информации мэрии об исполнении</w:t>
      </w:r>
      <w:r w:rsidR="0066725E" w:rsidRPr="008477C6">
        <w:rPr>
          <w:rFonts w:ascii="Times New Roman" w:hAnsi="Times New Roman" w:cs="Times New Roman"/>
          <w:b/>
          <w:iCs/>
          <w:sz w:val="28"/>
          <w:szCs w:val="28"/>
        </w:rPr>
        <w:t xml:space="preserve"> плана мероприятий по увеличению поступлений налоговых и неналоговых доход</w:t>
      </w:r>
      <w:r w:rsidR="008477C6">
        <w:rPr>
          <w:rFonts w:ascii="Times New Roman" w:hAnsi="Times New Roman" w:cs="Times New Roman"/>
          <w:b/>
          <w:iCs/>
          <w:sz w:val="28"/>
          <w:szCs w:val="28"/>
        </w:rPr>
        <w:t xml:space="preserve">ов, совершенствованию долговой </w:t>
      </w:r>
      <w:r w:rsidR="0066725E" w:rsidRPr="008477C6">
        <w:rPr>
          <w:rFonts w:ascii="Times New Roman" w:hAnsi="Times New Roman" w:cs="Times New Roman"/>
          <w:b/>
          <w:iCs/>
          <w:sz w:val="28"/>
          <w:szCs w:val="28"/>
        </w:rPr>
        <w:t xml:space="preserve">политики городского округа Тольятти за </w:t>
      </w:r>
      <w:r w:rsidR="0066725E" w:rsidRPr="008477C6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="0066725E" w:rsidRPr="008477C6">
        <w:rPr>
          <w:rFonts w:ascii="Times New Roman" w:hAnsi="Times New Roman" w:cs="Times New Roman"/>
          <w:b/>
          <w:iCs/>
          <w:sz w:val="28"/>
          <w:szCs w:val="28"/>
        </w:rPr>
        <w:t xml:space="preserve"> полугодие 2014 года</w:t>
      </w:r>
    </w:p>
    <w:p w:rsidR="0066725E" w:rsidRPr="008477C6" w:rsidRDefault="0066725E" w:rsidP="008477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7C6" w:rsidRPr="008477C6" w:rsidRDefault="008477C6" w:rsidP="008477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7C6" w:rsidRPr="008477C6" w:rsidRDefault="008477C6" w:rsidP="008477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25E" w:rsidRPr="008477C6" w:rsidRDefault="0066725E" w:rsidP="008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C6">
        <w:rPr>
          <w:rFonts w:ascii="Times New Roman" w:hAnsi="Times New Roman" w:cs="Times New Roman"/>
          <w:sz w:val="28"/>
          <w:szCs w:val="28"/>
        </w:rPr>
        <w:t xml:space="preserve">Рассмотрев информацию мэрии </w:t>
      </w:r>
      <w:r w:rsidR="00AB6A5C">
        <w:rPr>
          <w:rFonts w:ascii="Times New Roman" w:hAnsi="Times New Roman" w:cs="Times New Roman"/>
          <w:iCs/>
          <w:sz w:val="28"/>
          <w:szCs w:val="28"/>
        </w:rPr>
        <w:t>об исполнении</w:t>
      </w:r>
      <w:r w:rsidRPr="008477C6">
        <w:rPr>
          <w:rFonts w:ascii="Times New Roman" w:hAnsi="Times New Roman" w:cs="Times New Roman"/>
          <w:iCs/>
          <w:sz w:val="28"/>
          <w:szCs w:val="28"/>
        </w:rPr>
        <w:t xml:space="preserve"> плана мероприятий по увеличению поступлений налоговых и неналоговых доходов, совер</w:t>
      </w:r>
      <w:r w:rsidR="008477C6">
        <w:rPr>
          <w:rFonts w:ascii="Times New Roman" w:hAnsi="Times New Roman" w:cs="Times New Roman"/>
          <w:iCs/>
          <w:sz w:val="28"/>
          <w:szCs w:val="28"/>
        </w:rPr>
        <w:t xml:space="preserve">шенствованию долговой политики </w:t>
      </w:r>
      <w:r w:rsidRPr="008477C6">
        <w:rPr>
          <w:rFonts w:ascii="Times New Roman" w:hAnsi="Times New Roman" w:cs="Times New Roman"/>
          <w:iCs/>
          <w:sz w:val="28"/>
          <w:szCs w:val="28"/>
        </w:rPr>
        <w:t xml:space="preserve">городского округа Тольятти за </w:t>
      </w:r>
      <w:r w:rsidR="008477C6">
        <w:rPr>
          <w:rFonts w:ascii="Times New Roman" w:hAnsi="Times New Roman" w:cs="Times New Roman"/>
          <w:iCs/>
          <w:sz w:val="28"/>
          <w:szCs w:val="28"/>
        </w:rPr>
        <w:br/>
      </w:r>
      <w:r w:rsidRPr="008477C6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477C6">
        <w:rPr>
          <w:rFonts w:ascii="Times New Roman" w:hAnsi="Times New Roman" w:cs="Times New Roman"/>
          <w:iCs/>
          <w:sz w:val="28"/>
          <w:szCs w:val="28"/>
        </w:rPr>
        <w:t xml:space="preserve"> полугодие 2014 года</w:t>
      </w:r>
      <w:r w:rsidRPr="008477C6">
        <w:rPr>
          <w:rFonts w:ascii="Times New Roman" w:hAnsi="Times New Roman" w:cs="Times New Roman"/>
          <w:sz w:val="28"/>
          <w:szCs w:val="28"/>
        </w:rPr>
        <w:t>, Дума</w:t>
      </w:r>
    </w:p>
    <w:p w:rsidR="008477C6" w:rsidRPr="008477C6" w:rsidRDefault="008477C6" w:rsidP="008477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725E" w:rsidRDefault="0066725E" w:rsidP="00847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7C6">
        <w:rPr>
          <w:rFonts w:ascii="Times New Roman" w:hAnsi="Times New Roman" w:cs="Times New Roman"/>
          <w:sz w:val="28"/>
          <w:szCs w:val="28"/>
        </w:rPr>
        <w:t>РЕШИЛА:</w:t>
      </w:r>
    </w:p>
    <w:p w:rsidR="008477C6" w:rsidRPr="008477C6" w:rsidRDefault="008477C6" w:rsidP="008477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725E" w:rsidRPr="008477C6" w:rsidRDefault="0066725E" w:rsidP="008477C6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C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6725E" w:rsidRPr="008477C6" w:rsidRDefault="0066725E" w:rsidP="008477C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8477C6">
        <w:rPr>
          <w:sz w:val="28"/>
          <w:szCs w:val="28"/>
        </w:rPr>
        <w:t>Отметить:</w:t>
      </w:r>
    </w:p>
    <w:p w:rsidR="0066725E" w:rsidRPr="008477C6" w:rsidRDefault="00AB6A5C" w:rsidP="008477C6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8477C6">
        <w:rPr>
          <w:sz w:val="28"/>
          <w:szCs w:val="28"/>
        </w:rPr>
        <w:t xml:space="preserve"> результате проведе</w:t>
      </w:r>
      <w:r w:rsidR="0066725E" w:rsidRPr="008477C6">
        <w:rPr>
          <w:sz w:val="28"/>
          <w:szCs w:val="28"/>
        </w:rPr>
        <w:t>нных мероприятий в бюджет городского округа</w:t>
      </w:r>
      <w:r>
        <w:rPr>
          <w:sz w:val="28"/>
          <w:szCs w:val="28"/>
        </w:rPr>
        <w:t xml:space="preserve"> Тольятти</w:t>
      </w:r>
      <w:r w:rsidR="0066725E" w:rsidRPr="008477C6"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 w:rsidR="008477C6">
        <w:rPr>
          <w:sz w:val="28"/>
          <w:szCs w:val="28"/>
        </w:rPr>
        <w:t xml:space="preserve"> полугодии 2014 года поступило 117 015,1 тыс. рублей </w:t>
      </w:r>
      <w:r w:rsidR="0066725E" w:rsidRPr="008477C6">
        <w:rPr>
          <w:sz w:val="28"/>
          <w:szCs w:val="28"/>
        </w:rPr>
        <w:t>(при значении целевых показателей по 5 мероприятиям в размере 606 млн.</w:t>
      </w:r>
      <w:r w:rsidR="008477C6">
        <w:rPr>
          <w:sz w:val="28"/>
          <w:szCs w:val="28"/>
        </w:rPr>
        <w:t xml:space="preserve"> </w:t>
      </w:r>
      <w:r w:rsidR="0066725E" w:rsidRPr="008477C6">
        <w:rPr>
          <w:sz w:val="28"/>
          <w:szCs w:val="28"/>
        </w:rPr>
        <w:t>руб</w:t>
      </w:r>
      <w:r w:rsidR="008477C6">
        <w:rPr>
          <w:sz w:val="28"/>
          <w:szCs w:val="28"/>
        </w:rPr>
        <w:t>лей</w:t>
      </w:r>
      <w:r>
        <w:rPr>
          <w:sz w:val="28"/>
          <w:szCs w:val="28"/>
        </w:rPr>
        <w:t>);</w:t>
      </w:r>
    </w:p>
    <w:p w:rsidR="0066725E" w:rsidRPr="008477C6" w:rsidRDefault="00AB6A5C" w:rsidP="008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66725E" w:rsidRPr="008477C6">
        <w:rPr>
          <w:rFonts w:ascii="Times New Roman" w:hAnsi="Times New Roman" w:cs="Times New Roman"/>
          <w:sz w:val="28"/>
          <w:szCs w:val="28"/>
        </w:rPr>
        <w:t xml:space="preserve">еисполнение мероприятий и </w:t>
      </w:r>
      <w:proofErr w:type="spellStart"/>
      <w:r w:rsidR="0066725E" w:rsidRPr="008477C6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66725E" w:rsidRPr="008477C6">
        <w:rPr>
          <w:rFonts w:ascii="Times New Roman" w:hAnsi="Times New Roman" w:cs="Times New Roman"/>
          <w:sz w:val="28"/>
          <w:szCs w:val="28"/>
        </w:rPr>
        <w:t xml:space="preserve"> в бюджет городского округа Тол</w:t>
      </w:r>
      <w:r>
        <w:rPr>
          <w:rFonts w:ascii="Times New Roman" w:hAnsi="Times New Roman" w:cs="Times New Roman"/>
          <w:sz w:val="28"/>
          <w:szCs w:val="28"/>
        </w:rPr>
        <w:t xml:space="preserve">ьятти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725E" w:rsidRPr="008477C6">
        <w:rPr>
          <w:rFonts w:ascii="Times New Roman" w:hAnsi="Times New Roman" w:cs="Times New Roman"/>
          <w:sz w:val="28"/>
          <w:szCs w:val="28"/>
        </w:rPr>
        <w:t xml:space="preserve"> полугодии 2014 года следующих доходов:</w:t>
      </w:r>
    </w:p>
    <w:p w:rsidR="0066725E" w:rsidRPr="008477C6" w:rsidRDefault="00AB6A5C" w:rsidP="008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25E" w:rsidRPr="008477C6">
        <w:rPr>
          <w:rFonts w:ascii="Times New Roman" w:hAnsi="Times New Roman" w:cs="Times New Roman"/>
          <w:sz w:val="28"/>
          <w:szCs w:val="28"/>
        </w:rPr>
        <w:t>по пункту 11.3</w:t>
      </w:r>
      <w:r w:rsidR="000D0A6F">
        <w:rPr>
          <w:rFonts w:ascii="Times New Roman" w:hAnsi="Times New Roman" w:cs="Times New Roman"/>
          <w:sz w:val="28"/>
          <w:szCs w:val="28"/>
        </w:rPr>
        <w:t>.</w:t>
      </w:r>
      <w:r w:rsidR="0066725E" w:rsidRPr="008477C6">
        <w:rPr>
          <w:rFonts w:ascii="Times New Roman" w:hAnsi="Times New Roman" w:cs="Times New Roman"/>
          <w:sz w:val="28"/>
          <w:szCs w:val="28"/>
        </w:rPr>
        <w:t xml:space="preserve"> «Проведение торгов на право заключения договора на установку и эксплуатацию рекламной конструкции»</w:t>
      </w:r>
      <w:r w:rsidR="0066725E" w:rsidRPr="00847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25E" w:rsidRPr="008477C6">
        <w:rPr>
          <w:rFonts w:ascii="Times New Roman" w:hAnsi="Times New Roman" w:cs="Times New Roman"/>
          <w:sz w:val="28"/>
          <w:szCs w:val="28"/>
        </w:rPr>
        <w:t>(значение целев</w:t>
      </w:r>
      <w:r w:rsidR="008477C6">
        <w:rPr>
          <w:rFonts w:ascii="Times New Roman" w:hAnsi="Times New Roman" w:cs="Times New Roman"/>
          <w:sz w:val="28"/>
          <w:szCs w:val="28"/>
        </w:rPr>
        <w:t>ого показателя - 401,0 млн. рублей</w:t>
      </w:r>
      <w:r w:rsidR="0066725E" w:rsidRPr="008477C6">
        <w:rPr>
          <w:rFonts w:ascii="Times New Roman" w:hAnsi="Times New Roman" w:cs="Times New Roman"/>
          <w:sz w:val="28"/>
          <w:szCs w:val="28"/>
        </w:rPr>
        <w:t>);</w:t>
      </w:r>
    </w:p>
    <w:p w:rsidR="0066725E" w:rsidRPr="008477C6" w:rsidRDefault="008477C6" w:rsidP="008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25E" w:rsidRPr="008477C6">
        <w:rPr>
          <w:rFonts w:ascii="Times New Roman" w:hAnsi="Times New Roman" w:cs="Times New Roman"/>
          <w:sz w:val="28"/>
          <w:szCs w:val="28"/>
        </w:rPr>
        <w:t>по пункту 12.3.3</w:t>
      </w:r>
      <w:r w:rsidR="000D0A6F">
        <w:rPr>
          <w:rFonts w:ascii="Times New Roman" w:hAnsi="Times New Roman" w:cs="Times New Roman"/>
          <w:sz w:val="28"/>
          <w:szCs w:val="28"/>
        </w:rPr>
        <w:t>.</w:t>
      </w:r>
      <w:r w:rsidR="0066725E" w:rsidRPr="008477C6">
        <w:rPr>
          <w:rFonts w:ascii="Times New Roman" w:hAnsi="Times New Roman" w:cs="Times New Roman"/>
          <w:sz w:val="28"/>
          <w:szCs w:val="28"/>
        </w:rPr>
        <w:t xml:space="preserve"> «Проведение анализа показателей размера вреда, причиняемого транспортными средствами, осуществляющими перевозки тяжеловесных грузов, с целью подготовки предложений по внесению изменений в постановление мэрии</w:t>
      </w:r>
      <w:r w:rsidR="00AB6A5C">
        <w:rPr>
          <w:rFonts w:ascii="Times New Roman" w:hAnsi="Times New Roman" w:cs="Times New Roman"/>
          <w:sz w:val="28"/>
          <w:szCs w:val="28"/>
        </w:rPr>
        <w:t xml:space="preserve"> от 11.10.2010</w:t>
      </w:r>
      <w:r w:rsidR="0066725E" w:rsidRPr="008477C6">
        <w:rPr>
          <w:rFonts w:ascii="Times New Roman" w:hAnsi="Times New Roman" w:cs="Times New Roman"/>
          <w:sz w:val="28"/>
          <w:szCs w:val="28"/>
        </w:rPr>
        <w:t>г. № 2835-п/1»</w:t>
      </w:r>
      <w:r w:rsidR="0066725E" w:rsidRPr="00847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25E" w:rsidRPr="008477C6">
        <w:rPr>
          <w:rFonts w:ascii="Times New Roman" w:hAnsi="Times New Roman" w:cs="Times New Roman"/>
          <w:sz w:val="28"/>
          <w:szCs w:val="28"/>
        </w:rPr>
        <w:t>(значение целевого пока</w:t>
      </w:r>
      <w:r w:rsidR="00AB6A5C">
        <w:rPr>
          <w:rFonts w:ascii="Times New Roman" w:hAnsi="Times New Roman" w:cs="Times New Roman"/>
          <w:sz w:val="28"/>
          <w:szCs w:val="28"/>
        </w:rPr>
        <w:t>зателя - 2,2 млн. рублей</w:t>
      </w:r>
      <w:r w:rsidR="0066725E" w:rsidRPr="008477C6">
        <w:rPr>
          <w:rFonts w:ascii="Times New Roman" w:hAnsi="Times New Roman" w:cs="Times New Roman"/>
          <w:sz w:val="28"/>
          <w:szCs w:val="28"/>
        </w:rPr>
        <w:t>).</w:t>
      </w:r>
    </w:p>
    <w:p w:rsidR="0066725E" w:rsidRPr="008477C6" w:rsidRDefault="0066725E" w:rsidP="008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C6">
        <w:rPr>
          <w:rFonts w:ascii="Times New Roman" w:hAnsi="Times New Roman" w:cs="Times New Roman"/>
          <w:sz w:val="28"/>
          <w:szCs w:val="28"/>
        </w:rPr>
        <w:t>3. Рекомендовать мэрии (Андреев</w:t>
      </w:r>
      <w:r w:rsidR="008477C6" w:rsidRPr="008477C6">
        <w:rPr>
          <w:rFonts w:ascii="Times New Roman" w:hAnsi="Times New Roman" w:cs="Times New Roman"/>
          <w:sz w:val="28"/>
          <w:szCs w:val="28"/>
        </w:rPr>
        <w:t xml:space="preserve"> С.И.</w:t>
      </w:r>
      <w:r w:rsidRPr="008477C6">
        <w:rPr>
          <w:rFonts w:ascii="Times New Roman" w:hAnsi="Times New Roman" w:cs="Times New Roman"/>
          <w:sz w:val="28"/>
          <w:szCs w:val="28"/>
        </w:rPr>
        <w:t>):</w:t>
      </w:r>
    </w:p>
    <w:p w:rsidR="0066725E" w:rsidRPr="008477C6" w:rsidRDefault="00AB6A5C" w:rsidP="008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66725E" w:rsidRPr="008477C6">
        <w:rPr>
          <w:rFonts w:ascii="Times New Roman" w:hAnsi="Times New Roman" w:cs="Times New Roman"/>
          <w:sz w:val="28"/>
          <w:szCs w:val="28"/>
        </w:rPr>
        <w:t>ринять исчерпывающие меры по исполнению вышеназванных показателей и поступлению в бюджет</w:t>
      </w:r>
      <w:r w:rsidR="0013657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A0A7A">
        <w:rPr>
          <w:rFonts w:ascii="Times New Roman" w:hAnsi="Times New Roman" w:cs="Times New Roman"/>
          <w:sz w:val="28"/>
          <w:szCs w:val="28"/>
        </w:rPr>
        <w:t xml:space="preserve"> запланированных доходов;</w:t>
      </w:r>
      <w:bookmarkStart w:id="0" w:name="_GoBack"/>
      <w:bookmarkEnd w:id="0"/>
    </w:p>
    <w:p w:rsidR="0066725E" w:rsidRPr="008477C6" w:rsidRDefault="00136571" w:rsidP="008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66725E" w:rsidRPr="008477C6">
        <w:rPr>
          <w:rFonts w:ascii="Times New Roman" w:hAnsi="Times New Roman" w:cs="Times New Roman"/>
          <w:sz w:val="28"/>
          <w:szCs w:val="28"/>
        </w:rPr>
        <w:t xml:space="preserve">ри подготовке ежемесячной информации об исполнении плана мероприятий по увеличению поступлений налоговых и неналоговых доходов, </w:t>
      </w:r>
      <w:r w:rsidR="0066725E" w:rsidRPr="008477C6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совершенствованию долговой политики городского округа Тольятти включать </w:t>
      </w:r>
      <w:r w:rsidR="008477C6">
        <w:rPr>
          <w:rFonts w:ascii="Times New Roman" w:hAnsi="Times New Roman" w:cs="Times New Roman"/>
          <w:sz w:val="28"/>
          <w:szCs w:val="28"/>
        </w:rPr>
        <w:t xml:space="preserve">в </w:t>
      </w:r>
      <w:r w:rsidR="0066725E" w:rsidRPr="008477C6">
        <w:rPr>
          <w:rFonts w:ascii="Times New Roman" w:hAnsi="Times New Roman" w:cs="Times New Roman"/>
          <w:sz w:val="28"/>
          <w:szCs w:val="28"/>
        </w:rPr>
        <w:t>представляемую информацию фактическое исполнение мероприятий в денежном выражении.</w:t>
      </w:r>
    </w:p>
    <w:p w:rsidR="0066725E" w:rsidRPr="008477C6" w:rsidRDefault="0066725E" w:rsidP="008477C6">
      <w:pPr>
        <w:tabs>
          <w:tab w:val="left" w:pos="284"/>
          <w:tab w:val="left" w:pos="1134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8477C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47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</w:t>
      </w:r>
      <w:r w:rsidR="008477C6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847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постоянную комиссию по бюджету и экономической политике </w:t>
      </w:r>
      <w:r w:rsidR="008477C6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8477C6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proofErr w:type="spellStart"/>
      <w:r w:rsidRPr="008477C6">
        <w:rPr>
          <w:rFonts w:ascii="Times New Roman" w:eastAsia="Calibri" w:hAnsi="Times New Roman" w:cs="Times New Roman"/>
          <w:sz w:val="28"/>
          <w:szCs w:val="28"/>
          <w:lang w:eastAsia="ar-SA"/>
        </w:rPr>
        <w:t>Колмыков</w:t>
      </w:r>
      <w:proofErr w:type="spellEnd"/>
      <w:r w:rsidRPr="00847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С.Н.).</w:t>
      </w:r>
    </w:p>
    <w:p w:rsidR="0066725E" w:rsidRPr="008477C6" w:rsidRDefault="0066725E" w:rsidP="008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25E" w:rsidRPr="008477C6" w:rsidRDefault="0066725E" w:rsidP="008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25E" w:rsidRPr="008477C6" w:rsidRDefault="0066725E" w:rsidP="0084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25E" w:rsidRPr="008477C6" w:rsidRDefault="0066725E" w:rsidP="008477C6">
      <w:pPr>
        <w:pStyle w:val="3"/>
        <w:ind w:firstLine="0"/>
        <w:rPr>
          <w:szCs w:val="28"/>
        </w:rPr>
      </w:pPr>
      <w:r w:rsidRPr="008477C6">
        <w:rPr>
          <w:szCs w:val="28"/>
        </w:rPr>
        <w:t xml:space="preserve">Председатель Думы                                         </w:t>
      </w:r>
      <w:r w:rsidR="008477C6">
        <w:rPr>
          <w:szCs w:val="28"/>
        </w:rPr>
        <w:t xml:space="preserve">                    </w:t>
      </w:r>
      <w:r w:rsidRPr="008477C6">
        <w:rPr>
          <w:szCs w:val="28"/>
        </w:rPr>
        <w:t xml:space="preserve">                      </w:t>
      </w:r>
      <w:proofErr w:type="spellStart"/>
      <w:r w:rsidRPr="008477C6">
        <w:rPr>
          <w:szCs w:val="28"/>
        </w:rPr>
        <w:t>Д.Б.Микель</w:t>
      </w:r>
      <w:proofErr w:type="spellEnd"/>
    </w:p>
    <w:p w:rsidR="0066725E" w:rsidRPr="008477C6" w:rsidRDefault="0066725E" w:rsidP="0084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25E" w:rsidRPr="008477C6" w:rsidRDefault="0066725E" w:rsidP="0084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163F" w:rsidRPr="008477C6" w:rsidRDefault="003B163F" w:rsidP="0084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B163F" w:rsidRPr="008477C6" w:rsidSect="008477C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5C" w:rsidRDefault="00AB6A5C" w:rsidP="008477C6">
      <w:pPr>
        <w:spacing w:after="0" w:line="240" w:lineRule="auto"/>
      </w:pPr>
      <w:r>
        <w:separator/>
      </w:r>
    </w:p>
  </w:endnote>
  <w:endnote w:type="continuationSeparator" w:id="0">
    <w:p w:rsidR="00AB6A5C" w:rsidRDefault="00AB6A5C" w:rsidP="0084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5C" w:rsidRDefault="00AB6A5C" w:rsidP="008477C6">
      <w:pPr>
        <w:spacing w:after="0" w:line="240" w:lineRule="auto"/>
      </w:pPr>
      <w:r>
        <w:separator/>
      </w:r>
    </w:p>
  </w:footnote>
  <w:footnote w:type="continuationSeparator" w:id="0">
    <w:p w:rsidR="00AB6A5C" w:rsidRDefault="00AB6A5C" w:rsidP="0084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544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B6A5C" w:rsidRPr="008477C6" w:rsidRDefault="00AB6A5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77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77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77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0A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477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6A5C" w:rsidRDefault="00AB6A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4674"/>
    <w:multiLevelType w:val="multilevel"/>
    <w:tmpl w:val="2B7477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25E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0A6F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6571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54B1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25E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477C6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0A7A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A5C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5E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66725E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725E"/>
    <w:rPr>
      <w:rFonts w:eastAsia="Times New Roman" w:cs="Times New Roman"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6672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4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7C6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84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7C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В. Осянкина</cp:lastModifiedBy>
  <cp:revision>5</cp:revision>
  <dcterms:created xsi:type="dcterms:W3CDTF">2014-09-17T05:17:00Z</dcterms:created>
  <dcterms:modified xsi:type="dcterms:W3CDTF">2014-09-19T12:27:00Z</dcterms:modified>
</cp:coreProperties>
</file>