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полученных по результатам публичных консультаций 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по проекту решения Думы городского округа Тольятти </w:t>
      </w:r>
      <w:r w:rsidRPr="00C14E4B">
        <w:rPr>
          <w:rFonts w:ascii="Times New Roman" w:hAnsi="Times New Roman" w:cs="Times New Roman"/>
          <w:bCs/>
          <w:sz w:val="28"/>
          <w:szCs w:val="28"/>
        </w:rPr>
        <w:t>«О Порядке организации и осуществления муниципального жилищного контроля на территории городского округа Тольятти»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1. Вид, наименование проекта муниципального нормативного правового акта 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Тольятти  </w:t>
      </w:r>
      <w:r w:rsidRPr="00C14E4B">
        <w:rPr>
          <w:rFonts w:ascii="Times New Roman" w:hAnsi="Times New Roman" w:cs="Times New Roman"/>
          <w:bCs/>
          <w:sz w:val="28"/>
          <w:szCs w:val="28"/>
        </w:rPr>
        <w:t>«О Порядке организации и осуществления муниципального жилищного контроля на территории городского округа Тольятти»</w:t>
      </w:r>
      <w:r w:rsidRPr="00C14E4B">
        <w:rPr>
          <w:rFonts w:ascii="Times New Roman" w:hAnsi="Times New Roman" w:cs="Times New Roman"/>
          <w:sz w:val="28"/>
          <w:szCs w:val="28"/>
        </w:rPr>
        <w:t xml:space="preserve"> (далее – проект решения Думы)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2. </w:t>
      </w:r>
      <w:r w:rsidR="00FD289E" w:rsidRPr="00FD289E">
        <w:rPr>
          <w:rFonts w:ascii="Times New Roman" w:hAnsi="Times New Roman" w:cs="Times New Roman"/>
          <w:sz w:val="28"/>
          <w:szCs w:val="28"/>
        </w:rPr>
        <w:t>Срок приема предложений участников публичных консультаций:</w:t>
      </w:r>
    </w:p>
    <w:p w:rsidR="00CE6DB9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- н</w:t>
      </w:r>
      <w:r w:rsidR="00A91583" w:rsidRPr="00C14E4B">
        <w:rPr>
          <w:rFonts w:ascii="Times New Roman" w:hAnsi="Times New Roman" w:cs="Times New Roman"/>
          <w:sz w:val="28"/>
          <w:szCs w:val="28"/>
        </w:rPr>
        <w:t>ачало: 24.07.2020;</w:t>
      </w:r>
    </w:p>
    <w:p w:rsidR="00A91583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-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окончание 06.08.2020. 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3.   Перечень  лиц  (организаций,  органов</w:t>
      </w:r>
      <w:r w:rsidR="00FD289E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C14E4B">
        <w:rPr>
          <w:rFonts w:ascii="Times New Roman" w:hAnsi="Times New Roman" w:cs="Times New Roman"/>
          <w:sz w:val="28"/>
          <w:szCs w:val="28"/>
        </w:rPr>
        <w:t xml:space="preserve">),  извещенных  о  проведении публичных  консультаций по  проекту муниципального  нормативного  правового акта, с указанием адреса электронной почты: 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1) Уполномоченный по защите прав предпринимателей в Самарской области,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samara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ombudsmanbiz</w:t>
        </w:r>
        <w:proofErr w:type="spellEnd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14E4B">
        <w:rPr>
          <w:rFonts w:ascii="Times New Roman" w:hAnsi="Times New Roman" w:cs="Times New Roman"/>
          <w:sz w:val="28"/>
          <w:szCs w:val="28"/>
        </w:rPr>
        <w:t>2)</w:t>
      </w:r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Тольяттинское местное отделение Общероссийской общественной организации малого  и   среднего  предпринимательства «ОПОРА РОССИИ»,  </w:t>
      </w:r>
      <w:r w:rsidR="00FD289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6" w:history="1">
        <w:r w:rsidRPr="00C14E4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mail@npotamara.ru</w:t>
        </w:r>
      </w:hyperlink>
      <w:r w:rsidRPr="00C14E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;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3) Общественная организация «Тольяттинский клуб деловых женщин», </w:t>
      </w:r>
      <w:r w:rsidR="00FD289E">
        <w:rPr>
          <w:rFonts w:ascii="Times New Roman" w:hAnsi="Times New Roman" w:cs="Times New Roman"/>
          <w:sz w:val="28"/>
          <w:szCs w:val="28"/>
        </w:rPr>
        <w:t xml:space="preserve">  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narcolog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14E4B">
        <w:rPr>
          <w:rFonts w:ascii="Times New Roman" w:hAnsi="Times New Roman" w:cs="Times New Roman"/>
          <w:sz w:val="28"/>
          <w:szCs w:val="28"/>
        </w:rPr>
        <w:t>, samaraopr@yandex.ru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4) Общественная организация «Совет женщин Автозаводского района </w:t>
      </w:r>
      <w:proofErr w:type="spellStart"/>
      <w:r w:rsidRPr="00C14E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4E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4E4B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C14E4B">
        <w:rPr>
          <w:rFonts w:ascii="Times New Roman" w:hAnsi="Times New Roman" w:cs="Times New Roman"/>
          <w:sz w:val="28"/>
          <w:szCs w:val="28"/>
        </w:rPr>
        <w:t xml:space="preserve">»,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tltjensovet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5) Администрация городского округа Тольятти,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>: tgl@tgl.ru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6) Контрольно-счетная палата городского округа Тольятти,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ksp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ksp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tlt</w:t>
        </w:r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14E4B">
        <w:rPr>
          <w:rFonts w:ascii="Times New Roman" w:hAnsi="Times New Roman" w:cs="Times New Roman"/>
          <w:sz w:val="28"/>
          <w:szCs w:val="28"/>
        </w:rPr>
        <w:t>.</w:t>
      </w:r>
    </w:p>
    <w:p w:rsidR="00A91583" w:rsidRPr="00C14E4B" w:rsidRDefault="00A91583" w:rsidP="00A91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7) Торгово-промышленная палата </w:t>
      </w:r>
      <w:proofErr w:type="spellStart"/>
      <w:r w:rsidRPr="00C14E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4E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4E4B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C14E4B">
        <w:rPr>
          <w:rFonts w:ascii="Times New Roman" w:hAnsi="Times New Roman" w:cs="Times New Roman"/>
          <w:sz w:val="28"/>
          <w:szCs w:val="28"/>
        </w:rPr>
        <w:t xml:space="preserve">, 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E4B">
        <w:rPr>
          <w:rFonts w:ascii="Times New Roman" w:hAnsi="Times New Roman" w:cs="Times New Roman"/>
          <w:sz w:val="28"/>
          <w:szCs w:val="28"/>
        </w:rPr>
        <w:t>-</w:t>
      </w:r>
      <w:r w:rsidRPr="00C14E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E4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C14E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office@tpptlt.ru</w:t>
        </w:r>
      </w:hyperlink>
      <w:r w:rsidRPr="00C1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83" w:rsidRPr="00C14E4B" w:rsidRDefault="00A91583" w:rsidP="00A91583">
      <w:pPr>
        <w:shd w:val="clear" w:color="auto" w:fill="FFFFFF"/>
        <w:tabs>
          <w:tab w:val="left" w:pos="993"/>
        </w:tabs>
        <w:spacing w:after="0" w:line="300" w:lineRule="atLeast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 xml:space="preserve">8) Некоммерческое партнерство «Ассоциация некоммерческих организаций предпринимателей Самарской области «ВЗАИМОДЕЙСТВИЕ», </w:t>
      </w:r>
      <w:r w:rsidR="00FD28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C14E4B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11" w:history="1">
        <w:r w:rsidRPr="00C14E4B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samaraopr@yandex.ru</w:t>
        </w:r>
      </w:hyperlink>
    </w:p>
    <w:p w:rsidR="00A91583" w:rsidRPr="00C14E4B" w:rsidRDefault="00A91583" w:rsidP="00A9158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14E4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4. Общее </w:t>
      </w:r>
      <w:r w:rsidR="00CE6DB9" w:rsidRPr="00C14E4B">
        <w:rPr>
          <w:rFonts w:ascii="Times New Roman" w:hAnsi="Times New Roman" w:cs="Times New Roman"/>
          <w:sz w:val="28"/>
          <w:szCs w:val="28"/>
        </w:rPr>
        <w:t>количество поступивших</w:t>
      </w:r>
      <w:r w:rsidRPr="00C14E4B">
        <w:rPr>
          <w:rFonts w:ascii="Times New Roman" w:hAnsi="Times New Roman" w:cs="Times New Roman"/>
          <w:sz w:val="28"/>
          <w:szCs w:val="28"/>
        </w:rPr>
        <w:t xml:space="preserve"> предложений  - 0.</w:t>
      </w:r>
    </w:p>
    <w:p w:rsidR="00CE6DB9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из них:</w:t>
      </w:r>
    </w:p>
    <w:p w:rsidR="00A91583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- количество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учтенных предложений - 0.</w:t>
      </w:r>
    </w:p>
    <w:p w:rsidR="00A91583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предложений, учтенных частично - 0.</w:t>
      </w:r>
    </w:p>
    <w:p w:rsidR="00A91583" w:rsidRPr="00C14E4B" w:rsidRDefault="00CE6DB9" w:rsidP="00A9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- количество</w:t>
      </w:r>
      <w:r w:rsidR="00A91583" w:rsidRPr="00C14E4B">
        <w:rPr>
          <w:rFonts w:ascii="Times New Roman" w:hAnsi="Times New Roman" w:cs="Times New Roman"/>
          <w:sz w:val="28"/>
          <w:szCs w:val="28"/>
        </w:rPr>
        <w:t xml:space="preserve"> отклоненных предложений - 0. </w:t>
      </w:r>
    </w:p>
    <w:p w:rsidR="00CE6DB9" w:rsidRPr="00C14E4B" w:rsidRDefault="00CE6DB9" w:rsidP="00A915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CE6DB9" w:rsidP="00A915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5</w:t>
      </w:r>
      <w:r w:rsidR="00A91583" w:rsidRPr="00C14E4B">
        <w:rPr>
          <w:rFonts w:ascii="Times New Roman" w:hAnsi="Times New Roman" w:cs="Times New Roman"/>
          <w:sz w:val="28"/>
          <w:szCs w:val="28"/>
        </w:rPr>
        <w:t>.Поступившие предложения:</w:t>
      </w:r>
    </w:p>
    <w:p w:rsidR="00CE6DB9" w:rsidRPr="00C14E4B" w:rsidRDefault="00CE6DB9" w:rsidP="00A915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1618"/>
        <w:gridCol w:w="1910"/>
        <w:gridCol w:w="3182"/>
        <w:gridCol w:w="2639"/>
      </w:tblGrid>
      <w:tr w:rsidR="00A91583" w:rsidRPr="00C14E4B" w:rsidTr="000F1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публичных консультаций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участника публичных консультаций</w:t>
            </w:r>
          </w:p>
        </w:tc>
      </w:tr>
      <w:tr w:rsidR="00A91583" w:rsidRPr="00C14E4B" w:rsidTr="000F1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583" w:rsidRPr="00C14E4B" w:rsidTr="000F1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3" w:rsidRPr="00C14E4B" w:rsidRDefault="00A91583" w:rsidP="000F1C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A91583" w:rsidP="000F1C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C14E4B" w:rsidP="00FD28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C14E4B" w:rsidP="00FD28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3" w:rsidRPr="00C14E4B" w:rsidRDefault="00C14E4B" w:rsidP="00FD28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89E" w:rsidRPr="00C14E4B" w:rsidRDefault="00FD289E" w:rsidP="00A9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984"/>
      </w:tblGrid>
      <w:tr w:rsidR="00A91583" w:rsidRPr="00C14E4B" w:rsidTr="000F1C3F">
        <w:tc>
          <w:tcPr>
            <w:tcW w:w="7393" w:type="dxa"/>
          </w:tcPr>
          <w:p w:rsidR="00A91583" w:rsidRPr="00C14E4B" w:rsidRDefault="00A91583" w:rsidP="000F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4B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A91583" w:rsidRPr="00C14E4B" w:rsidRDefault="00A91583" w:rsidP="000F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91583" w:rsidRPr="00C14E4B" w:rsidRDefault="00A91583" w:rsidP="000F1C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E4B">
              <w:rPr>
                <w:rFonts w:ascii="Times New Roman" w:hAnsi="Times New Roman" w:cs="Times New Roman"/>
                <w:sz w:val="28"/>
                <w:szCs w:val="28"/>
              </w:rPr>
              <w:t>Н.И.Остудин</w:t>
            </w:r>
            <w:proofErr w:type="spellEnd"/>
          </w:p>
          <w:p w:rsidR="00A91583" w:rsidRPr="00C14E4B" w:rsidRDefault="00A91583" w:rsidP="000F1C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83" w:rsidRPr="00C14E4B" w:rsidRDefault="00A91583" w:rsidP="00A915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4B">
        <w:rPr>
          <w:rFonts w:ascii="Times New Roman" w:hAnsi="Times New Roman" w:cs="Times New Roman"/>
          <w:sz w:val="28"/>
          <w:szCs w:val="28"/>
        </w:rPr>
        <w:t>«</w:t>
      </w:r>
      <w:r w:rsidR="00FD289E">
        <w:rPr>
          <w:rFonts w:ascii="Times New Roman" w:hAnsi="Times New Roman" w:cs="Times New Roman"/>
          <w:sz w:val="28"/>
          <w:szCs w:val="28"/>
        </w:rPr>
        <w:t>2</w:t>
      </w:r>
      <w:r w:rsidR="00B33A1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14E4B">
        <w:rPr>
          <w:rFonts w:ascii="Times New Roman" w:hAnsi="Times New Roman" w:cs="Times New Roman"/>
          <w:sz w:val="28"/>
          <w:szCs w:val="28"/>
        </w:rPr>
        <w:t>» августа 2020 года</w:t>
      </w:r>
    </w:p>
    <w:p w:rsidR="00A91583" w:rsidRPr="00C14E4B" w:rsidRDefault="00A91583" w:rsidP="00A91583"/>
    <w:p w:rsidR="00FB5F50" w:rsidRPr="00C14E4B" w:rsidRDefault="00FB5F50"/>
    <w:sectPr w:rsidR="00FB5F50" w:rsidRPr="00C14E4B" w:rsidSect="00FD289E">
      <w:pgSz w:w="11905" w:h="16838"/>
      <w:pgMar w:top="1134" w:right="850" w:bottom="1134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3"/>
    <w:rsid w:val="00787D03"/>
    <w:rsid w:val="00A91583"/>
    <w:rsid w:val="00B33A10"/>
    <w:rsid w:val="00C14E4B"/>
    <w:rsid w:val="00CE6DB9"/>
    <w:rsid w:val="00FB5F50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1583"/>
    <w:pPr>
      <w:ind w:left="720"/>
      <w:contextualSpacing/>
    </w:pPr>
  </w:style>
  <w:style w:type="table" w:styleId="a5">
    <w:name w:val="Table Grid"/>
    <w:basedOn w:val="a1"/>
    <w:uiPriority w:val="59"/>
    <w:rsid w:val="00A9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1583"/>
    <w:pPr>
      <w:ind w:left="720"/>
      <w:contextualSpacing/>
    </w:pPr>
  </w:style>
  <w:style w:type="table" w:styleId="a5">
    <w:name w:val="Table Grid"/>
    <w:basedOn w:val="a1"/>
    <w:uiPriority w:val="59"/>
    <w:rsid w:val="00A9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jensove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rcolog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amara@mail.ru" TargetMode="External"/><Relationship Id="rId11" Type="http://schemas.openxmlformats.org/officeDocument/2006/relationships/hyperlink" Target="mailto:samaraopr@yandex.ru/" TargetMode="External"/><Relationship Id="rId5" Type="http://schemas.openxmlformats.org/officeDocument/2006/relationships/hyperlink" Target="mailto:samara@ombudsmanbiz.ru" TargetMode="External"/><Relationship Id="rId10" Type="http://schemas.openxmlformats.org/officeDocument/2006/relationships/hyperlink" Target="mailto:office@tppt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p@ksp-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Жирнова</dc:creator>
  <cp:lastModifiedBy>Оксана Абросимова</cp:lastModifiedBy>
  <cp:revision>4</cp:revision>
  <cp:lastPrinted>2020-08-28T04:30:00Z</cp:lastPrinted>
  <dcterms:created xsi:type="dcterms:W3CDTF">2020-08-26T06:59:00Z</dcterms:created>
  <dcterms:modified xsi:type="dcterms:W3CDTF">2020-08-28T04:32:00Z</dcterms:modified>
</cp:coreProperties>
</file>