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2" w:rsidRPr="0093523E" w:rsidRDefault="00A97B12" w:rsidP="00A97B12">
      <w:pPr>
        <w:pStyle w:val="a5"/>
        <w:spacing w:line="21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523E" w:rsidRPr="0093523E" w:rsidRDefault="0093523E" w:rsidP="00A97B1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7B12" w:rsidRPr="0093523E" w:rsidRDefault="00A97B12" w:rsidP="00A97B12">
      <w:pPr>
        <w:spacing w:line="30" w:lineRule="atLeast"/>
        <w:jc w:val="center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93523E">
        <w:rPr>
          <w:rFonts w:ascii="Times New Roman" w:hAnsi="Times New Roman" w:cs="Times New Roman"/>
          <w:sz w:val="26"/>
          <w:szCs w:val="26"/>
        </w:rPr>
        <w:t>О</w:t>
      </w:r>
      <w:r w:rsidRPr="0093523E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Программе приватизации муниципального имущества</w:t>
      </w:r>
    </w:p>
    <w:p w:rsidR="00A97B12" w:rsidRPr="0093523E" w:rsidRDefault="00A97B12" w:rsidP="00A97B12">
      <w:pPr>
        <w:spacing w:line="30" w:lineRule="atLeast"/>
        <w:jc w:val="center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93523E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городского округа Тольятти на 2013 год </w:t>
      </w:r>
    </w:p>
    <w:p w:rsidR="00A97B12" w:rsidRPr="0093523E" w:rsidRDefault="00A97B12" w:rsidP="00A97B12">
      <w:pPr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97B12" w:rsidRPr="0093523E" w:rsidRDefault="00A97B12" w:rsidP="00A97B12">
      <w:pPr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A97B12" w:rsidRPr="0093523E" w:rsidRDefault="00A97B12" w:rsidP="0093523E">
      <w:pPr>
        <w:pStyle w:val="ConsCell"/>
        <w:widowControl/>
        <w:ind w:right="0" w:firstLine="9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523E">
        <w:rPr>
          <w:rFonts w:ascii="Times New Roman" w:hAnsi="Times New Roman"/>
          <w:sz w:val="26"/>
          <w:szCs w:val="26"/>
        </w:rPr>
        <w:t xml:space="preserve">Рассмотрев представленный мэрией проект Программы приватизации муниципального имущества городского округа Тольятти на 2013 год, </w:t>
      </w:r>
      <w:r w:rsidRPr="0093523E">
        <w:rPr>
          <w:rFonts w:ascii="Times New Roman" w:hAnsi="Times New Roman"/>
          <w:iCs/>
          <w:sz w:val="26"/>
          <w:szCs w:val="26"/>
          <w:lang w:eastAsia="en-US"/>
        </w:rPr>
        <w:t>руководствуясь</w:t>
      </w:r>
      <w:r w:rsidRPr="0093523E">
        <w:rPr>
          <w:rFonts w:ascii="Times New Roman" w:hAnsi="Times New Roman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</w:t>
      </w:r>
      <w:r w:rsidR="0093523E" w:rsidRPr="0093523E">
        <w:rPr>
          <w:rFonts w:ascii="Times New Roman" w:hAnsi="Times New Roman"/>
          <w:sz w:val="26"/>
          <w:szCs w:val="26"/>
        </w:rPr>
        <w:t>ральным законом от 21.12.2001 №</w:t>
      </w:r>
      <w:r w:rsidRPr="0093523E">
        <w:rPr>
          <w:rFonts w:ascii="Times New Roman" w:hAnsi="Times New Roman"/>
          <w:sz w:val="26"/>
          <w:szCs w:val="26"/>
        </w:rPr>
        <w:t>178-ФЗ «О приватизации государственного и муниципального имущества», Федеральным законом от 22.07.2008</w:t>
      </w:r>
      <w:r w:rsidR="0022729E" w:rsidRPr="0093523E">
        <w:rPr>
          <w:rFonts w:ascii="Times New Roman" w:hAnsi="Times New Roman"/>
          <w:sz w:val="26"/>
          <w:szCs w:val="26"/>
        </w:rPr>
        <w:t xml:space="preserve"> </w:t>
      </w:r>
      <w:r w:rsidR="0093523E" w:rsidRPr="0093523E">
        <w:rPr>
          <w:rFonts w:ascii="Times New Roman" w:hAnsi="Times New Roman"/>
          <w:sz w:val="26"/>
          <w:szCs w:val="26"/>
        </w:rPr>
        <w:t>№</w:t>
      </w:r>
      <w:r w:rsidRPr="0093523E">
        <w:rPr>
          <w:rFonts w:ascii="Times New Roman" w:hAnsi="Times New Roman"/>
          <w:sz w:val="26"/>
          <w:szCs w:val="26"/>
        </w:rPr>
        <w:t xml:space="preserve">159-ФЗ </w:t>
      </w:r>
      <w:r w:rsidR="0093523E">
        <w:rPr>
          <w:rFonts w:ascii="Times New Roman" w:hAnsi="Times New Roman"/>
          <w:sz w:val="26"/>
          <w:szCs w:val="26"/>
        </w:rPr>
        <w:br/>
      </w:r>
      <w:r w:rsidRPr="0093523E">
        <w:rPr>
          <w:rFonts w:ascii="Times New Roman" w:hAnsi="Times New Roman"/>
          <w:sz w:val="26"/>
          <w:szCs w:val="26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9352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3523E">
        <w:rPr>
          <w:rFonts w:ascii="Times New Roman" w:hAnsi="Times New Roman"/>
          <w:sz w:val="26"/>
          <w:szCs w:val="26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 условиях приватизации муниципального имущества городского округа Тольятти, утверждённым решением Думы городского </w:t>
      </w:r>
      <w:r w:rsidR="0093523E" w:rsidRPr="0093523E">
        <w:rPr>
          <w:rFonts w:ascii="Times New Roman" w:hAnsi="Times New Roman"/>
          <w:sz w:val="26"/>
          <w:szCs w:val="26"/>
        </w:rPr>
        <w:t>округа Тольятти от 01.11.2006 №</w:t>
      </w:r>
      <w:r w:rsidRPr="0093523E">
        <w:rPr>
          <w:rFonts w:ascii="Times New Roman" w:hAnsi="Times New Roman"/>
          <w:sz w:val="26"/>
          <w:szCs w:val="26"/>
        </w:rPr>
        <w:t xml:space="preserve">559, Положением о разработке Программы приватизации муниципального имущества городского </w:t>
      </w:r>
      <w:r w:rsidR="0093523E" w:rsidRPr="0093523E">
        <w:rPr>
          <w:rFonts w:ascii="Times New Roman" w:hAnsi="Times New Roman"/>
          <w:sz w:val="26"/>
          <w:szCs w:val="26"/>
        </w:rPr>
        <w:t>округа Тольятти</w:t>
      </w:r>
      <w:r w:rsidR="00563ADE">
        <w:rPr>
          <w:rFonts w:ascii="Times New Roman" w:hAnsi="Times New Roman"/>
          <w:sz w:val="26"/>
          <w:szCs w:val="26"/>
        </w:rPr>
        <w:t>,</w:t>
      </w:r>
      <w:r w:rsidR="0093523E" w:rsidRPr="0093523E">
        <w:rPr>
          <w:rFonts w:ascii="Times New Roman" w:hAnsi="Times New Roman"/>
          <w:sz w:val="26"/>
          <w:szCs w:val="26"/>
        </w:rPr>
        <w:t xml:space="preserve"> </w:t>
      </w:r>
      <w:r w:rsidR="00563ADE" w:rsidRPr="0093523E">
        <w:rPr>
          <w:rFonts w:ascii="Times New Roman" w:hAnsi="Times New Roman"/>
          <w:sz w:val="26"/>
          <w:szCs w:val="26"/>
        </w:rPr>
        <w:t xml:space="preserve">утверждённым решением Думы городского округа Тольятти </w:t>
      </w:r>
      <w:r w:rsidR="0093523E" w:rsidRPr="0093523E">
        <w:rPr>
          <w:rFonts w:ascii="Times New Roman" w:hAnsi="Times New Roman"/>
          <w:sz w:val="26"/>
          <w:szCs w:val="26"/>
        </w:rPr>
        <w:t>от 17.05.2007 №</w:t>
      </w:r>
      <w:r w:rsidRPr="0093523E">
        <w:rPr>
          <w:rFonts w:ascii="Times New Roman" w:hAnsi="Times New Roman"/>
          <w:sz w:val="26"/>
          <w:szCs w:val="26"/>
        </w:rPr>
        <w:t>684, Уставом городского округа</w:t>
      </w:r>
      <w:proofErr w:type="gramEnd"/>
      <w:r w:rsidRPr="0093523E">
        <w:rPr>
          <w:rFonts w:ascii="Times New Roman" w:hAnsi="Times New Roman"/>
          <w:sz w:val="26"/>
          <w:szCs w:val="26"/>
        </w:rPr>
        <w:t xml:space="preserve"> Тольятти, Дума</w:t>
      </w:r>
    </w:p>
    <w:p w:rsidR="00A97B12" w:rsidRPr="0093523E" w:rsidRDefault="00A97B12" w:rsidP="0093523E">
      <w:pPr>
        <w:pStyle w:val="ConsCell"/>
        <w:widowControl/>
        <w:ind w:right="0" w:firstLine="900"/>
        <w:jc w:val="both"/>
        <w:rPr>
          <w:rFonts w:ascii="Times New Roman" w:hAnsi="Times New Roman"/>
        </w:rPr>
      </w:pPr>
    </w:p>
    <w:p w:rsidR="00A97B12" w:rsidRPr="0093523E" w:rsidRDefault="00A97B12" w:rsidP="009352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3523E">
        <w:rPr>
          <w:rFonts w:ascii="Times New Roman" w:hAnsi="Times New Roman" w:cs="Times New Roman"/>
          <w:sz w:val="26"/>
          <w:szCs w:val="26"/>
        </w:rPr>
        <w:t>РЕШИЛА:</w:t>
      </w:r>
    </w:p>
    <w:p w:rsidR="00A97B12" w:rsidRDefault="00A97B12" w:rsidP="0093523E">
      <w:pPr>
        <w:pStyle w:val="a3"/>
        <w:jc w:val="center"/>
        <w:rPr>
          <w:rFonts w:ascii="Times New Roman" w:hAnsi="Times New Roman" w:cs="Times New Roman"/>
        </w:rPr>
      </w:pPr>
    </w:p>
    <w:p w:rsidR="00A97B12" w:rsidRPr="0093523E" w:rsidRDefault="00A97B12" w:rsidP="0093523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3E">
        <w:rPr>
          <w:rFonts w:ascii="Times New Roman" w:hAnsi="Times New Roman" w:cs="Times New Roman"/>
          <w:sz w:val="26"/>
          <w:szCs w:val="26"/>
        </w:rPr>
        <w:t>Утвердить Программу приватизации муниципального имущества городского округа Тол</w:t>
      </w:r>
      <w:r w:rsidR="0093523E" w:rsidRPr="0093523E">
        <w:rPr>
          <w:rFonts w:ascii="Times New Roman" w:hAnsi="Times New Roman" w:cs="Times New Roman"/>
          <w:sz w:val="26"/>
          <w:szCs w:val="26"/>
        </w:rPr>
        <w:t>ьятти на 2013 год (Приложение №</w:t>
      </w:r>
      <w:r w:rsidRPr="0093523E">
        <w:rPr>
          <w:rFonts w:ascii="Times New Roman" w:hAnsi="Times New Roman" w:cs="Times New Roman"/>
          <w:sz w:val="26"/>
          <w:szCs w:val="26"/>
        </w:rPr>
        <w:t>1).</w:t>
      </w:r>
    </w:p>
    <w:p w:rsidR="00A97B12" w:rsidRPr="0093523E" w:rsidRDefault="00A97B12" w:rsidP="0093523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23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563ADE">
        <w:rPr>
          <w:rFonts w:ascii="Times New Roman" w:hAnsi="Times New Roman" w:cs="Times New Roman"/>
          <w:sz w:val="26"/>
          <w:szCs w:val="26"/>
        </w:rPr>
        <w:t>газете «Городские ведомости»</w:t>
      </w:r>
      <w:r w:rsidRPr="0093523E">
        <w:rPr>
          <w:rFonts w:ascii="Times New Roman" w:hAnsi="Times New Roman" w:cs="Times New Roman"/>
          <w:sz w:val="26"/>
          <w:szCs w:val="26"/>
        </w:rPr>
        <w:t>.</w:t>
      </w:r>
    </w:p>
    <w:p w:rsidR="00A97B12" w:rsidRPr="0093523E" w:rsidRDefault="00A97B12" w:rsidP="0093523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52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523E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93523E">
        <w:rPr>
          <w:rFonts w:ascii="Times New Roman" w:hAnsi="Times New Roman" w:cs="Times New Roman"/>
          <w:sz w:val="26"/>
          <w:szCs w:val="26"/>
        </w:rPr>
        <w:t>Довгомеля</w:t>
      </w:r>
      <w:proofErr w:type="spellEnd"/>
      <w:r w:rsidRPr="0093523E">
        <w:rPr>
          <w:rFonts w:ascii="Times New Roman" w:hAnsi="Times New Roman" w:cs="Times New Roman"/>
          <w:sz w:val="26"/>
          <w:szCs w:val="26"/>
        </w:rPr>
        <w:t xml:space="preserve"> А.И.).</w:t>
      </w:r>
    </w:p>
    <w:p w:rsidR="00A97B12" w:rsidRPr="0093523E" w:rsidRDefault="00A97B12" w:rsidP="00A97B1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AD6" w:rsidRPr="0093523E" w:rsidRDefault="003A7AD6" w:rsidP="00A97B1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B12" w:rsidRPr="0093523E" w:rsidRDefault="00A97B12" w:rsidP="0093523E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3523E">
        <w:rPr>
          <w:rFonts w:ascii="Times New Roman" w:hAnsi="Times New Roman" w:cs="Times New Roman"/>
          <w:sz w:val="26"/>
          <w:szCs w:val="26"/>
        </w:rPr>
        <w:t xml:space="preserve">Мэр                                                                                           </w:t>
      </w:r>
      <w:r w:rsidR="00BA4788" w:rsidRPr="0093523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3523E" w:rsidRPr="0093523E">
        <w:rPr>
          <w:rFonts w:ascii="Times New Roman" w:hAnsi="Times New Roman" w:cs="Times New Roman"/>
          <w:sz w:val="26"/>
          <w:szCs w:val="26"/>
        </w:rPr>
        <w:t xml:space="preserve">  </w:t>
      </w:r>
      <w:r w:rsidR="0093523E">
        <w:rPr>
          <w:rFonts w:ascii="Times New Roman" w:hAnsi="Times New Roman" w:cs="Times New Roman"/>
          <w:sz w:val="26"/>
          <w:szCs w:val="26"/>
        </w:rPr>
        <w:t xml:space="preserve">    </w:t>
      </w:r>
      <w:r w:rsidR="0093523E" w:rsidRPr="0093523E">
        <w:rPr>
          <w:rFonts w:ascii="Times New Roman" w:hAnsi="Times New Roman" w:cs="Times New Roman"/>
          <w:sz w:val="26"/>
          <w:szCs w:val="26"/>
        </w:rPr>
        <w:t xml:space="preserve"> </w:t>
      </w:r>
      <w:r w:rsidR="0093523E">
        <w:rPr>
          <w:rFonts w:ascii="Times New Roman" w:hAnsi="Times New Roman" w:cs="Times New Roman"/>
          <w:sz w:val="26"/>
          <w:szCs w:val="26"/>
        </w:rPr>
        <w:t xml:space="preserve"> </w:t>
      </w:r>
      <w:r w:rsidR="0093523E" w:rsidRPr="0093523E">
        <w:rPr>
          <w:rFonts w:ascii="Times New Roman" w:hAnsi="Times New Roman" w:cs="Times New Roman"/>
          <w:sz w:val="26"/>
          <w:szCs w:val="26"/>
        </w:rPr>
        <w:t>С.И.</w:t>
      </w:r>
      <w:r w:rsidRPr="0093523E">
        <w:rPr>
          <w:rFonts w:ascii="Times New Roman" w:hAnsi="Times New Roman" w:cs="Times New Roman"/>
          <w:sz w:val="26"/>
          <w:szCs w:val="26"/>
        </w:rPr>
        <w:t>Андреев</w:t>
      </w:r>
    </w:p>
    <w:p w:rsidR="003A7AD6" w:rsidRDefault="003A7AD6" w:rsidP="0093523E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523E" w:rsidRPr="0093523E" w:rsidRDefault="0093523E" w:rsidP="0093523E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523E" w:rsidRDefault="0093523E" w:rsidP="0093523E">
      <w:pPr>
        <w:pStyle w:val="ConsPlusNormal"/>
        <w:spacing w:line="312" w:lineRule="auto"/>
        <w:ind w:firstLine="0"/>
        <w:jc w:val="both"/>
      </w:pPr>
      <w:r w:rsidRPr="0093523E">
        <w:rPr>
          <w:rFonts w:ascii="Times New Roman" w:hAnsi="Times New Roman" w:cs="Times New Roman"/>
          <w:sz w:val="26"/>
          <w:szCs w:val="26"/>
        </w:rPr>
        <w:t xml:space="preserve">Председатель Думы      </w:t>
      </w:r>
      <w:r w:rsidR="00A97B12" w:rsidRPr="009352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A4788" w:rsidRPr="009352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7B12" w:rsidRPr="0093523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7B12" w:rsidRPr="0093523E">
        <w:rPr>
          <w:rFonts w:ascii="Times New Roman" w:hAnsi="Times New Roman" w:cs="Times New Roman"/>
          <w:sz w:val="26"/>
          <w:szCs w:val="26"/>
        </w:rPr>
        <w:t xml:space="preserve"> </w:t>
      </w:r>
      <w:r w:rsidR="00796E36" w:rsidRPr="0093523E">
        <w:rPr>
          <w:rFonts w:ascii="Times New Roman" w:hAnsi="Times New Roman" w:cs="Times New Roman"/>
          <w:sz w:val="26"/>
          <w:szCs w:val="26"/>
        </w:rPr>
        <w:tab/>
      </w:r>
      <w:r w:rsidRPr="0093523E">
        <w:rPr>
          <w:rFonts w:ascii="Times New Roman" w:hAnsi="Times New Roman" w:cs="Times New Roman"/>
          <w:sz w:val="26"/>
          <w:szCs w:val="26"/>
        </w:rPr>
        <w:t>А.В.</w:t>
      </w:r>
      <w:r w:rsidR="00A97B12" w:rsidRPr="0093523E">
        <w:rPr>
          <w:rFonts w:ascii="Times New Roman" w:hAnsi="Times New Roman" w:cs="Times New Roman"/>
          <w:sz w:val="26"/>
          <w:szCs w:val="26"/>
        </w:rPr>
        <w:t>Денисов</w:t>
      </w:r>
      <w:r>
        <w:br w:type="page"/>
      </w:r>
    </w:p>
    <w:p w:rsidR="0093523E" w:rsidRPr="0093523E" w:rsidRDefault="0093523E" w:rsidP="0093523E">
      <w:pPr>
        <w:pStyle w:val="ConsPlusNormal"/>
        <w:ind w:left="7088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523E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93523E" w:rsidRPr="0093523E" w:rsidRDefault="0093523E" w:rsidP="0093523E">
      <w:pPr>
        <w:pStyle w:val="ConsPlusNormal"/>
        <w:ind w:left="7088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523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93523E" w:rsidRPr="0093523E" w:rsidRDefault="0093523E" w:rsidP="0093523E">
      <w:pPr>
        <w:pStyle w:val="ConsPlusNormal"/>
        <w:ind w:left="7088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523E">
        <w:rPr>
          <w:rFonts w:ascii="Times New Roman" w:hAnsi="Times New Roman" w:cs="Times New Roman"/>
          <w:sz w:val="26"/>
          <w:szCs w:val="26"/>
        </w:rPr>
        <w:t>14.11.2012 №____</w:t>
      </w:r>
    </w:p>
    <w:p w:rsidR="0093523E" w:rsidRPr="0093523E" w:rsidRDefault="0093523E" w:rsidP="0093523E">
      <w:pPr>
        <w:pStyle w:val="ConsPlusNormal"/>
        <w:spacing w:line="312" w:lineRule="auto"/>
        <w:ind w:left="7088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23E" w:rsidRPr="000A4C00" w:rsidRDefault="0093523E" w:rsidP="0093523E">
      <w:pPr>
        <w:pStyle w:val="a5"/>
        <w:spacing w:line="216" w:lineRule="auto"/>
        <w:ind w:left="705"/>
        <w:jc w:val="both"/>
        <w:rPr>
          <w:rFonts w:ascii="Times New Roman" w:hAnsi="Times New Roman" w:cs="Times New Roman"/>
          <w:b/>
        </w:rPr>
      </w:pPr>
    </w:p>
    <w:p w:rsidR="0093523E" w:rsidRPr="0093523E" w:rsidRDefault="0093523E" w:rsidP="009352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23E">
        <w:rPr>
          <w:rFonts w:ascii="Times New Roman" w:hAnsi="Times New Roman" w:cs="Times New Roman"/>
          <w:sz w:val="28"/>
          <w:szCs w:val="28"/>
        </w:rPr>
        <w:t xml:space="preserve">Программа приватизации муниципального имущества </w:t>
      </w:r>
    </w:p>
    <w:p w:rsidR="0093523E" w:rsidRPr="0093523E" w:rsidRDefault="0093523E" w:rsidP="009352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23E">
        <w:rPr>
          <w:rFonts w:ascii="Times New Roman" w:hAnsi="Times New Roman" w:cs="Times New Roman"/>
          <w:sz w:val="28"/>
          <w:szCs w:val="28"/>
        </w:rPr>
        <w:t>городского округа Тольятти на 2013 год</w:t>
      </w:r>
    </w:p>
    <w:p w:rsidR="0093523E" w:rsidRPr="0093523E" w:rsidRDefault="0093523E" w:rsidP="0093523E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523E" w:rsidRPr="0093523E" w:rsidRDefault="0093523E" w:rsidP="0093523E">
      <w:pPr>
        <w:pStyle w:val="ConsPlusNormal"/>
        <w:ind w:left="360" w:firstLine="0"/>
        <w:jc w:val="center"/>
        <w:rPr>
          <w:rFonts w:ascii="Times New Roman" w:hAnsi="Times New Roman"/>
          <w:sz w:val="28"/>
          <w:szCs w:val="28"/>
        </w:rPr>
      </w:pPr>
      <w:r w:rsidRPr="0093523E">
        <w:rPr>
          <w:rFonts w:ascii="Times New Roman" w:hAnsi="Times New Roman"/>
          <w:sz w:val="28"/>
          <w:szCs w:val="28"/>
        </w:rPr>
        <w:t xml:space="preserve">Глава </w:t>
      </w:r>
      <w:r w:rsidRPr="0093523E">
        <w:rPr>
          <w:rFonts w:ascii="Times New Roman" w:hAnsi="Times New Roman"/>
          <w:sz w:val="28"/>
          <w:szCs w:val="28"/>
          <w:lang w:val="en-US"/>
        </w:rPr>
        <w:t>I</w:t>
      </w:r>
      <w:r w:rsidRPr="0093523E">
        <w:rPr>
          <w:rFonts w:ascii="Times New Roman" w:hAnsi="Times New Roman"/>
          <w:sz w:val="28"/>
          <w:szCs w:val="28"/>
        </w:rPr>
        <w:t xml:space="preserve">. Обоснование необходимости приватизации </w:t>
      </w:r>
      <w:proofErr w:type="gramStart"/>
      <w:r w:rsidRPr="0093523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3523E" w:rsidRPr="0093523E" w:rsidRDefault="0093523E" w:rsidP="0093523E">
      <w:pPr>
        <w:pStyle w:val="ConsPlusNormal"/>
        <w:ind w:left="360" w:firstLine="0"/>
        <w:jc w:val="center"/>
        <w:rPr>
          <w:rFonts w:ascii="Times New Roman" w:hAnsi="Times New Roman"/>
          <w:sz w:val="28"/>
          <w:szCs w:val="28"/>
        </w:rPr>
      </w:pPr>
      <w:r w:rsidRPr="0093523E">
        <w:rPr>
          <w:rFonts w:ascii="Times New Roman" w:hAnsi="Times New Roman"/>
          <w:sz w:val="28"/>
          <w:szCs w:val="28"/>
        </w:rPr>
        <w:t xml:space="preserve">имущества и прогноз предполагаемых размеров продажи </w:t>
      </w:r>
      <w:r w:rsidR="00E33674">
        <w:rPr>
          <w:rFonts w:ascii="Times New Roman" w:hAnsi="Times New Roman"/>
          <w:sz w:val="28"/>
          <w:szCs w:val="28"/>
        </w:rPr>
        <w:t>муниципального имущества, включё</w:t>
      </w:r>
      <w:r w:rsidRPr="0093523E">
        <w:rPr>
          <w:rFonts w:ascii="Times New Roman" w:hAnsi="Times New Roman"/>
          <w:sz w:val="28"/>
          <w:szCs w:val="28"/>
        </w:rPr>
        <w:t>нного в Программу приватизации муниципального имущества городского округа Тольятти на 2013 год</w:t>
      </w:r>
    </w:p>
    <w:p w:rsidR="0093523E" w:rsidRPr="0093523E" w:rsidRDefault="0093523E" w:rsidP="0093523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523E" w:rsidRPr="0093523E" w:rsidRDefault="0093523E" w:rsidP="00935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3E">
        <w:rPr>
          <w:rFonts w:ascii="Times New Roman" w:hAnsi="Times New Roman" w:cs="Times New Roman"/>
          <w:sz w:val="28"/>
          <w:szCs w:val="28"/>
        </w:rPr>
        <w:t>1.1. Цели и задачи приватизации муниципального имущества</w:t>
      </w:r>
    </w:p>
    <w:p w:rsidR="0093523E" w:rsidRPr="0093523E" w:rsidRDefault="0093523E" w:rsidP="0093523E">
      <w:pPr>
        <w:ind w:firstLine="709"/>
        <w:jc w:val="both"/>
        <w:rPr>
          <w:rFonts w:ascii="Times New Roman" w:hAnsi="Times New Roman" w:cs="Times New Roman"/>
          <w:b w:val="0"/>
          <w:bCs w:val="0"/>
          <w:sz w:val="8"/>
          <w:szCs w:val="8"/>
          <w:lang w:eastAsia="en-US"/>
        </w:rPr>
      </w:pPr>
    </w:p>
    <w:p w:rsidR="0093523E" w:rsidRPr="0093523E" w:rsidRDefault="0093523E" w:rsidP="0093523E">
      <w:pPr>
        <w:pStyle w:val="ConsCel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23E">
        <w:rPr>
          <w:rFonts w:ascii="Times New Roman" w:hAnsi="Times New Roman"/>
          <w:sz w:val="28"/>
          <w:szCs w:val="28"/>
        </w:rPr>
        <w:t>Программа приватизации муниципального имущества городского округа Тольятти на 2013 год разработана в соответствии с Феде</w:t>
      </w:r>
      <w:r>
        <w:rPr>
          <w:rFonts w:ascii="Times New Roman" w:hAnsi="Times New Roman"/>
          <w:sz w:val="28"/>
          <w:szCs w:val="28"/>
        </w:rPr>
        <w:t>ральным законом от 06.10.2003 №</w:t>
      </w:r>
      <w:r w:rsidRPr="0093523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/>
          <w:sz w:val="28"/>
          <w:szCs w:val="28"/>
        </w:rPr>
        <w:t>ральным законом от 21.12.2001 №</w:t>
      </w:r>
      <w:r w:rsidRPr="0093523E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имущества», Федеральным закон</w:t>
      </w:r>
      <w:r>
        <w:rPr>
          <w:rFonts w:ascii="Times New Roman" w:hAnsi="Times New Roman"/>
          <w:sz w:val="28"/>
          <w:szCs w:val="28"/>
        </w:rPr>
        <w:t>ом от 22.07.2008 №</w:t>
      </w:r>
      <w:r w:rsidRPr="0093523E">
        <w:rPr>
          <w:rFonts w:ascii="Times New Roman" w:hAnsi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935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23E">
        <w:rPr>
          <w:rFonts w:ascii="Times New Roman" w:hAnsi="Times New Roman"/>
          <w:sz w:val="28"/>
          <w:szCs w:val="28"/>
        </w:rPr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 условиях приватизации муниципального имущества городского округа Тольятти, утверждённым решением Думы городского </w:t>
      </w:r>
      <w:r>
        <w:rPr>
          <w:rFonts w:ascii="Times New Roman" w:hAnsi="Times New Roman"/>
          <w:sz w:val="28"/>
          <w:szCs w:val="28"/>
        </w:rPr>
        <w:t>округа Тольятти от 01.11.2006 №</w:t>
      </w:r>
      <w:r w:rsidRPr="0093523E">
        <w:rPr>
          <w:rFonts w:ascii="Times New Roman" w:hAnsi="Times New Roman"/>
          <w:sz w:val="28"/>
          <w:szCs w:val="28"/>
        </w:rPr>
        <w:t>559, Положением о разработке Программы приватизации муниципального имущества горо</w:t>
      </w:r>
      <w:r>
        <w:rPr>
          <w:rFonts w:ascii="Times New Roman" w:hAnsi="Times New Roman"/>
          <w:sz w:val="28"/>
          <w:szCs w:val="28"/>
        </w:rPr>
        <w:t>дского округа Тольятти, утверждё</w:t>
      </w:r>
      <w:r w:rsidRPr="0093523E">
        <w:rPr>
          <w:rFonts w:ascii="Times New Roman" w:hAnsi="Times New Roman"/>
          <w:sz w:val="28"/>
          <w:szCs w:val="28"/>
        </w:rPr>
        <w:t xml:space="preserve">нным решением Думы городского округа Тольятти от 17.05.2007 </w:t>
      </w:r>
      <w:r>
        <w:rPr>
          <w:rFonts w:ascii="Times New Roman" w:hAnsi="Times New Roman"/>
          <w:sz w:val="28"/>
          <w:szCs w:val="28"/>
        </w:rPr>
        <w:t>№</w:t>
      </w:r>
      <w:r w:rsidRPr="0093523E">
        <w:rPr>
          <w:rFonts w:ascii="Times New Roman" w:hAnsi="Times New Roman"/>
          <w:sz w:val="28"/>
          <w:szCs w:val="28"/>
        </w:rPr>
        <w:t>684.</w:t>
      </w:r>
      <w:proofErr w:type="gramEnd"/>
    </w:p>
    <w:p w:rsidR="0093523E" w:rsidRPr="0093523E" w:rsidRDefault="0093523E" w:rsidP="0093523E">
      <w:pPr>
        <w:pStyle w:val="ConsCel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93523E">
        <w:rPr>
          <w:rFonts w:ascii="Times New Roman" w:hAnsi="Times New Roman"/>
          <w:sz w:val="28"/>
          <w:szCs w:val="28"/>
        </w:rPr>
        <w:t>Цели и задачи приватизации:</w:t>
      </w:r>
    </w:p>
    <w:p w:rsidR="0093523E" w:rsidRPr="0093523E" w:rsidRDefault="0093523E" w:rsidP="0093523E">
      <w:pPr>
        <w:pStyle w:val="ConsCel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93523E">
        <w:rPr>
          <w:rFonts w:ascii="Times New Roman" w:hAnsi="Times New Roman"/>
          <w:sz w:val="28"/>
          <w:szCs w:val="28"/>
        </w:rPr>
        <w:t>- формирование доходов бюджета городского округа Тольятти;</w:t>
      </w:r>
    </w:p>
    <w:p w:rsidR="0093523E" w:rsidRDefault="0093523E" w:rsidP="0093523E">
      <w:pPr>
        <w:pStyle w:val="ConsCel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93523E">
        <w:rPr>
          <w:rFonts w:ascii="Times New Roman" w:hAnsi="Times New Roman"/>
          <w:sz w:val="28"/>
          <w:szCs w:val="28"/>
        </w:rPr>
        <w:t>- приватизация муниципального имущества, не предназначенного для решения вопросов местного значения.</w:t>
      </w:r>
    </w:p>
    <w:p w:rsidR="0003364E" w:rsidRPr="0093523E" w:rsidRDefault="0003364E" w:rsidP="0093523E">
      <w:pPr>
        <w:pStyle w:val="ConsCel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</w:p>
    <w:p w:rsidR="0093523E" w:rsidRPr="0093523E" w:rsidRDefault="0093523E" w:rsidP="00563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3E">
        <w:rPr>
          <w:rFonts w:ascii="Times New Roman" w:hAnsi="Times New Roman" w:cs="Times New Roman"/>
          <w:sz w:val="28"/>
          <w:szCs w:val="28"/>
        </w:rPr>
        <w:t>1.2. Прогноз поступления денежных средств от приватизации муниципального имущества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020"/>
        <w:gridCol w:w="2118"/>
      </w:tblGrid>
      <w:tr w:rsidR="0093523E" w:rsidRPr="000A4C00" w:rsidTr="0093523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36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336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364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523E" w:rsidRPr="000A4C00" w:rsidTr="0093523E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0A4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Продажа объектов недвижимости: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3E" w:rsidRPr="000A4C00" w:rsidTr="0093523E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0A4C00" w:rsidRDefault="0003364E" w:rsidP="000336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3523E" w:rsidRPr="000A4C00">
              <w:rPr>
                <w:rFonts w:ascii="Times New Roman" w:hAnsi="Times New Roman" w:cs="Times New Roman"/>
                <w:sz w:val="24"/>
                <w:szCs w:val="24"/>
              </w:rPr>
              <w:t>2.1. (аукцион)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79 000,0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3523E" w:rsidRPr="000A4C00" w:rsidTr="0093523E">
        <w:trPr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23E" w:rsidRPr="000A4C00" w:rsidRDefault="0003364E" w:rsidP="000336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3523E" w:rsidRPr="000A4C00">
              <w:rPr>
                <w:rFonts w:ascii="Times New Roman" w:hAnsi="Times New Roman" w:cs="Times New Roman"/>
                <w:sz w:val="24"/>
                <w:szCs w:val="24"/>
              </w:rPr>
              <w:t>2.2. (с уч</w:t>
            </w:r>
            <w:r w:rsidR="0093523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3523E" w:rsidRPr="000A4C00">
              <w:rPr>
                <w:rFonts w:ascii="Times New Roman" w:hAnsi="Times New Roman" w:cs="Times New Roman"/>
                <w:sz w:val="24"/>
                <w:szCs w:val="24"/>
              </w:rPr>
              <w:t>том преимущественного права)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315,0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93523E" w:rsidRPr="000A4C00" w:rsidTr="0093523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Итого сумма п.п. 2.1., 2.2.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0A4C00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79 315,0 </w:t>
            </w:r>
          </w:p>
        </w:tc>
      </w:tr>
    </w:tbl>
    <w:p w:rsidR="0093523E" w:rsidRPr="0003364E" w:rsidRDefault="0093523E" w:rsidP="00563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4E">
        <w:rPr>
          <w:rFonts w:ascii="Times New Roman" w:hAnsi="Times New Roman" w:cs="Times New Roman"/>
          <w:sz w:val="28"/>
          <w:szCs w:val="28"/>
        </w:rPr>
        <w:lastRenderedPageBreak/>
        <w:t>* Минимальный объём продаж объектов недвижимости на аукционе (при подготовке объектов к приватизации проводится рыночная оценка имущества).</w:t>
      </w:r>
    </w:p>
    <w:p w:rsidR="0093523E" w:rsidRPr="0003364E" w:rsidRDefault="0093523E" w:rsidP="00563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4E">
        <w:rPr>
          <w:rFonts w:ascii="Times New Roman" w:hAnsi="Times New Roman" w:cs="Times New Roman"/>
          <w:sz w:val="28"/>
          <w:szCs w:val="28"/>
        </w:rPr>
        <w:t>** Минимальный объём продаж объектов недвижимости по преимущественному праву приобретения с учётом предполагаемой рассрочки (ежемесячно равными частями) сроком на 5 лет (при подготовке объектов к приватизации проводится рыночная оценка имущества).</w:t>
      </w:r>
    </w:p>
    <w:p w:rsidR="0093523E" w:rsidRPr="0003364E" w:rsidRDefault="0093523E" w:rsidP="000336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3E" w:rsidRPr="0003364E" w:rsidRDefault="0093523E" w:rsidP="00563ADE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3364E">
        <w:rPr>
          <w:rFonts w:ascii="Times New Roman" w:hAnsi="Times New Roman"/>
          <w:sz w:val="28"/>
          <w:szCs w:val="28"/>
        </w:rPr>
        <w:t>1.3. Экономическое обоснование приватизации объектов недвижимости</w:t>
      </w:r>
    </w:p>
    <w:p w:rsidR="0093523E" w:rsidRPr="0003364E" w:rsidRDefault="0093523E" w:rsidP="0003364E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64E">
        <w:rPr>
          <w:rFonts w:ascii="Times New Roman" w:hAnsi="Times New Roman"/>
          <w:sz w:val="28"/>
          <w:szCs w:val="28"/>
        </w:rPr>
        <w:t xml:space="preserve">1.3.1. Необходимость приватизации предлагаемых объектов недвижимости обоснована тем, что муниципальное имущество не предназначено для решения вопросов местного значения: </w:t>
      </w:r>
    </w:p>
    <w:p w:rsidR="0093523E" w:rsidRPr="0003364E" w:rsidRDefault="0093523E" w:rsidP="0003364E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64E">
        <w:rPr>
          <w:rFonts w:ascii="Times New Roman" w:hAnsi="Times New Roman"/>
          <w:sz w:val="28"/>
          <w:szCs w:val="28"/>
        </w:rPr>
        <w:t>- объекты, перечисленные в пункте 2.1 «</w:t>
      </w:r>
      <w:r w:rsidRPr="0003364E">
        <w:rPr>
          <w:rFonts w:ascii="Times New Roman" w:hAnsi="Times New Roman" w:cs="Times New Roman"/>
          <w:sz w:val="28"/>
          <w:szCs w:val="28"/>
        </w:rPr>
        <w:t xml:space="preserve">Приватизация нежилых помещений, зданий на аукционе» </w:t>
      </w:r>
      <w:r w:rsidRPr="0003364E">
        <w:rPr>
          <w:rFonts w:ascii="Times New Roman" w:hAnsi="Times New Roman"/>
          <w:sz w:val="28"/>
          <w:szCs w:val="28"/>
        </w:rPr>
        <w:t xml:space="preserve">Главы </w:t>
      </w:r>
      <w:r w:rsidRPr="0003364E">
        <w:rPr>
          <w:rFonts w:ascii="Times New Roman" w:hAnsi="Times New Roman"/>
          <w:sz w:val="28"/>
          <w:szCs w:val="28"/>
          <w:lang w:val="en-US"/>
        </w:rPr>
        <w:t>II</w:t>
      </w:r>
      <w:r w:rsidRPr="0003364E">
        <w:rPr>
          <w:rFonts w:ascii="Times New Roman" w:hAnsi="Times New Roman"/>
          <w:sz w:val="28"/>
          <w:szCs w:val="28"/>
        </w:rPr>
        <w:t>.</w:t>
      </w:r>
    </w:p>
    <w:p w:rsidR="0093523E" w:rsidRPr="0003364E" w:rsidRDefault="0093523E" w:rsidP="0003364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03364E">
        <w:rPr>
          <w:rFonts w:ascii="Times New Roman" w:hAnsi="Times New Roman"/>
          <w:b w:val="0"/>
          <w:sz w:val="28"/>
          <w:szCs w:val="28"/>
        </w:rPr>
        <w:t>1.3.2. Приватизация арендуемого муниципального имущества с учёт</w:t>
      </w:r>
      <w:r w:rsidR="0003364E">
        <w:rPr>
          <w:rFonts w:ascii="Times New Roman" w:hAnsi="Times New Roman"/>
          <w:b w:val="0"/>
          <w:sz w:val="28"/>
          <w:szCs w:val="28"/>
        </w:rPr>
        <w:t>ом преимущественного права (ст.</w:t>
      </w:r>
      <w:r w:rsidRPr="0003364E">
        <w:rPr>
          <w:rFonts w:ascii="Times New Roman" w:hAnsi="Times New Roman"/>
          <w:b w:val="0"/>
          <w:sz w:val="28"/>
          <w:szCs w:val="28"/>
        </w:rPr>
        <w:t xml:space="preserve">4 Федерального закона от 22.07.2008 </w:t>
      </w:r>
      <w:r w:rsidR="0003364E">
        <w:rPr>
          <w:rFonts w:ascii="Times New Roman" w:hAnsi="Times New Roman"/>
          <w:b w:val="0"/>
          <w:sz w:val="28"/>
          <w:szCs w:val="28"/>
        </w:rPr>
        <w:t>№</w:t>
      </w:r>
      <w:r w:rsidRPr="0003364E">
        <w:rPr>
          <w:rFonts w:ascii="Times New Roman" w:hAnsi="Times New Roman"/>
          <w:b w:val="0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63ADE">
        <w:rPr>
          <w:rFonts w:ascii="Times New Roman" w:hAnsi="Times New Roman"/>
          <w:b w:val="0"/>
          <w:sz w:val="28"/>
          <w:szCs w:val="28"/>
        </w:rPr>
        <w:t>)</w:t>
      </w:r>
      <w:r w:rsidRPr="0003364E">
        <w:rPr>
          <w:rFonts w:ascii="Times New Roman" w:hAnsi="Times New Roman"/>
          <w:b w:val="0"/>
          <w:sz w:val="28"/>
          <w:szCs w:val="28"/>
        </w:rPr>
        <w:t>:</w:t>
      </w:r>
    </w:p>
    <w:p w:rsidR="0093523E" w:rsidRPr="0003364E" w:rsidRDefault="0093523E" w:rsidP="0003364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03364E">
        <w:rPr>
          <w:rFonts w:ascii="Times New Roman" w:hAnsi="Times New Roman"/>
          <w:b w:val="0"/>
          <w:sz w:val="28"/>
          <w:szCs w:val="28"/>
        </w:rPr>
        <w:t xml:space="preserve">- объекты, перечисленные в пункте 2.2. </w:t>
      </w:r>
      <w:proofErr w:type="gramStart"/>
      <w:r w:rsidRPr="0003364E">
        <w:rPr>
          <w:rFonts w:ascii="Times New Roman" w:hAnsi="Times New Roman" w:cs="Times New Roman"/>
          <w:b w:val="0"/>
          <w:sz w:val="28"/>
          <w:szCs w:val="28"/>
        </w:rPr>
        <w:t>«Приватизация арендуемого муниципального имущества с учётом преимущественного права арендаторов – субъектов малого предпринимательства (ст.4 Феде</w:t>
      </w:r>
      <w:r w:rsidR="0003364E">
        <w:rPr>
          <w:rFonts w:ascii="Times New Roman" w:hAnsi="Times New Roman" w:cs="Times New Roman"/>
          <w:b w:val="0"/>
          <w:sz w:val="28"/>
          <w:szCs w:val="28"/>
        </w:rPr>
        <w:t>рального закона от 22.07.2008 №</w:t>
      </w:r>
      <w:r w:rsidRPr="0003364E">
        <w:rPr>
          <w:rFonts w:ascii="Times New Roman" w:hAnsi="Times New Roman" w:cs="Times New Roman"/>
          <w:b w:val="0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63ADE">
        <w:rPr>
          <w:rFonts w:ascii="Times New Roman" w:hAnsi="Times New Roman" w:cs="Times New Roman"/>
          <w:b w:val="0"/>
          <w:sz w:val="28"/>
          <w:szCs w:val="28"/>
        </w:rPr>
        <w:t>)</w:t>
      </w:r>
      <w:r w:rsidRPr="0003364E">
        <w:rPr>
          <w:rFonts w:ascii="Times New Roman" w:hAnsi="Times New Roman" w:cs="Times New Roman"/>
          <w:b w:val="0"/>
          <w:sz w:val="28"/>
          <w:szCs w:val="28"/>
        </w:rPr>
        <w:t>, в случае отказа применяется способ приватизации «Продажа на</w:t>
      </w:r>
      <w:proofErr w:type="gramEnd"/>
      <w:r w:rsidRPr="00033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364E">
        <w:rPr>
          <w:rFonts w:ascii="Times New Roman" w:hAnsi="Times New Roman" w:cs="Times New Roman"/>
          <w:b w:val="0"/>
          <w:sz w:val="28"/>
          <w:szCs w:val="28"/>
        </w:rPr>
        <w:t>аукционе</w:t>
      </w:r>
      <w:proofErr w:type="gramEnd"/>
      <w:r w:rsidRPr="0003364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3364E"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03364E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03364E">
        <w:rPr>
          <w:rFonts w:ascii="Times New Roman" w:hAnsi="Times New Roman"/>
          <w:b w:val="0"/>
          <w:sz w:val="28"/>
          <w:szCs w:val="28"/>
        </w:rPr>
        <w:t>.</w:t>
      </w:r>
    </w:p>
    <w:p w:rsidR="0093523E" w:rsidRPr="0003364E" w:rsidRDefault="0093523E" w:rsidP="000336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23E" w:rsidRDefault="0093523E" w:rsidP="000336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64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36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364E">
        <w:rPr>
          <w:rFonts w:ascii="Times New Roman" w:hAnsi="Times New Roman" w:cs="Times New Roman"/>
          <w:sz w:val="28"/>
          <w:szCs w:val="28"/>
        </w:rPr>
        <w:t>.</w:t>
      </w:r>
      <w:r w:rsidRPr="0003364E">
        <w:rPr>
          <w:rFonts w:ascii="Times New Roman" w:hAnsi="Times New Roman" w:cs="Times New Roman"/>
          <w:sz w:val="28"/>
          <w:szCs w:val="28"/>
        </w:rPr>
        <w:t xml:space="preserve"> Приватизация муниципального имущества по объектам</w:t>
      </w:r>
    </w:p>
    <w:p w:rsidR="0003364E" w:rsidRPr="00DE6054" w:rsidRDefault="0003364E" w:rsidP="000336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93523E" w:rsidRPr="0003364E" w:rsidRDefault="0093523E" w:rsidP="000336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4E">
        <w:rPr>
          <w:rFonts w:ascii="Times New Roman" w:hAnsi="Times New Roman" w:cs="Times New Roman"/>
          <w:sz w:val="28"/>
          <w:szCs w:val="28"/>
        </w:rPr>
        <w:t>Пункт 2.1. Приватизация нежилых помещений, зданий на аукционе</w:t>
      </w:r>
    </w:p>
    <w:p w:rsidR="0093523E" w:rsidRPr="0003364E" w:rsidRDefault="0093523E" w:rsidP="009352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71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170"/>
        <w:gridCol w:w="2410"/>
        <w:gridCol w:w="1307"/>
        <w:gridCol w:w="1502"/>
        <w:gridCol w:w="1620"/>
      </w:tblGrid>
      <w:tr w:rsidR="0093523E" w:rsidRPr="008135DD" w:rsidTr="0093523E">
        <w:trPr>
          <w:cantSplit/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Pr="00813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03364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приватиза</w:t>
            </w:r>
            <w:r w:rsidR="0093523E" w:rsidRPr="008135DD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(остаточная) стоимость </w:t>
            </w:r>
          </w:p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03364E" w:rsidP="0003364E">
            <w:pPr>
              <w:pStyle w:val="ConsPlusCell"/>
              <w:widowControl/>
              <w:ind w:hanging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</w:t>
            </w: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="0093523E" w:rsidRPr="008135DD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минимальные объёмы продаж</w:t>
            </w:r>
          </w:p>
          <w:p w:rsidR="0093523E" w:rsidRPr="008135DD" w:rsidRDefault="0093523E" w:rsidP="0003364E">
            <w:pPr>
              <w:pStyle w:val="ConsPlusCell"/>
              <w:widowControl/>
              <w:ind w:hanging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обеды, 35</w:t>
            </w:r>
          </w:p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помещение общей площадью 190,3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договором аренды от 28.09.2009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№8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592/</w:t>
            </w: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с ООО «ПЖРТ сервис»  на срок с 01.10.2012 по 30.09.2017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 xml:space="preserve">686,2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3 800,0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ул. Фрунзе,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420045" w:rsidP="0093523E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пл.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 xml:space="preserve">46,5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договором аренды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="0003364E">
              <w:rPr>
                <w:rFonts w:ascii="Times New Roman" w:hAnsi="Times New Roman"/>
                <w:sz w:val="18"/>
                <w:szCs w:val="18"/>
              </w:rPr>
              <w:t>8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538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/а от 22.05.2008 с РООИ «Гармония» на срок с 01.11.2011 по 30.09.2012 (продлевается на </w:t>
            </w:r>
            <w:r>
              <w:rPr>
                <w:rFonts w:ascii="Times New Roman" w:hAnsi="Times New Roman"/>
                <w:sz w:val="18"/>
                <w:szCs w:val="18"/>
              </w:rPr>
              <w:t>новый срок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DE6054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900,0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б-р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Приморский,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Нежилое помещени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площадью 43,9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3523E" w:rsidRPr="008135DD" w:rsidRDefault="0003364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Обременено договором аренды №</w:t>
            </w:r>
            <w:proofErr w:type="gramStart"/>
            <w:r w:rsidR="0093523E" w:rsidRPr="008135DD">
              <w:rPr>
                <w:rFonts w:ascii="Times New Roman" w:hAnsi="Times New Roman"/>
                <w:sz w:val="18"/>
                <w:szCs w:val="18"/>
              </w:rPr>
              <w:t>8710</w:t>
            </w:r>
            <w:proofErr w:type="gramEnd"/>
            <w:r w:rsidR="0093523E" w:rsidRPr="008135DD">
              <w:rPr>
                <w:rFonts w:ascii="Times New Roman" w:hAnsi="Times New Roman"/>
                <w:sz w:val="18"/>
                <w:szCs w:val="18"/>
              </w:rPr>
              <w:t>/а от 03.12.2010 с ОАО</w:t>
            </w:r>
            <w:r w:rsidR="0042004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420045">
              <w:rPr>
                <w:rFonts w:ascii="Times New Roman" w:hAnsi="Times New Roman"/>
                <w:sz w:val="18"/>
                <w:szCs w:val="18"/>
              </w:rPr>
              <w:t>Лифтэлектросервис</w:t>
            </w:r>
            <w:proofErr w:type="spellEnd"/>
            <w:r w:rsidR="00420045">
              <w:rPr>
                <w:rFonts w:ascii="Times New Roman" w:hAnsi="Times New Roman"/>
                <w:sz w:val="18"/>
                <w:szCs w:val="18"/>
              </w:rPr>
              <w:t xml:space="preserve">» на срок с 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 xml:space="preserve">01.12.2010 </w:t>
            </w:r>
            <w:r w:rsidR="0093523E">
              <w:rPr>
                <w:rFonts w:ascii="Times New Roman" w:hAnsi="Times New Roman"/>
                <w:sz w:val="18"/>
                <w:szCs w:val="18"/>
              </w:rPr>
              <w:t>по 31.10.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неопределённый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срок)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577,9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800,0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ул.40 лет Победы, 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Нежилое встроенное помещение общей площадью 41,1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93523E" w:rsidRDefault="0003364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Обременено договором аренды №</w:t>
            </w:r>
            <w:proofErr w:type="gramStart"/>
            <w:r w:rsidR="0093523E" w:rsidRPr="008135DD">
              <w:rPr>
                <w:rFonts w:ascii="Times New Roman" w:hAnsi="Times New Roman"/>
                <w:sz w:val="18"/>
                <w:szCs w:val="18"/>
              </w:rPr>
              <w:t>8767</w:t>
            </w:r>
            <w:proofErr w:type="gramEnd"/>
            <w:r w:rsidR="0093523E" w:rsidRPr="008135DD">
              <w:rPr>
                <w:rFonts w:ascii="Times New Roman" w:hAnsi="Times New Roman"/>
                <w:sz w:val="18"/>
                <w:szCs w:val="18"/>
              </w:rPr>
              <w:t>/а от 09.03.2011</w:t>
            </w:r>
            <w:r w:rsidR="00935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>с ТСЖ «40 лет Победы,</w:t>
            </w:r>
            <w:r w:rsidR="00935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>84» на срок с 15.03.2011</w:t>
            </w:r>
            <w:r w:rsidR="00935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>по 14.02.2012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неопределённый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срок)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381,7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800,0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еспубликанская,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Встроенное нежилое помещение жилого дома площадью 30,8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Свободно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600,0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арла Маркса,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Нежилое помещение 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площадью 505,4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Pr="008135DD" w:rsidRDefault="00E33674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Обременено договором аренды №Ц-262 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>от 01.09.2010</w:t>
            </w:r>
            <w:r w:rsidR="00935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 xml:space="preserve">с ООО «Управляющая компания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№3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>» на срок с 01.09.2010 по 01.09.2015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9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="00BD49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арла Маркса,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Нежилое помещение общей площадь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 265,6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договором аренды №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Ц-262 от 01.09.2010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с ООО «Управляющая компания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№3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» на срок с 01.09.2010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по  01.09.2015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641,9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300,0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арла Маркса, 16А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Нежилое помещ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ение общей площадью 718,8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договором аренды №Ц-262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от 01.09.2010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с ООО «Управляющая компания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№3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» на срок с 01.09.2010 по  01.09.2015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D49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  <w:r w:rsidR="00BD49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400,0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б-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Туполева, 2А</w:t>
            </w:r>
          </w:p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здание  площадью 28,1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93523E" w:rsidRPr="008135DD" w:rsidRDefault="0093523E" w:rsidP="0003364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Обременено договором безвозмездного пользования №2275 от 26.</w:t>
            </w:r>
            <w:r w:rsidR="00563ADE">
              <w:rPr>
                <w:rFonts w:ascii="Times New Roman" w:hAnsi="Times New Roman"/>
                <w:sz w:val="18"/>
                <w:szCs w:val="18"/>
              </w:rPr>
              <w:t xml:space="preserve">04.2007 </w:t>
            </w:r>
            <w:r w:rsidR="0003364E">
              <w:rPr>
                <w:rFonts w:ascii="Times New Roman" w:hAnsi="Times New Roman"/>
                <w:sz w:val="18"/>
                <w:szCs w:val="18"/>
              </w:rPr>
              <w:t xml:space="preserve">с Калашниковым Ю.М.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на срок с 01.05.2010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30.04.2015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D49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600,0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б-р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Космонавтов, 1</w:t>
            </w:r>
          </w:p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помещение площадью 59,1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3523E" w:rsidRPr="008135DD" w:rsidRDefault="0003364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Обременено договором аренды 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>362</w:t>
            </w:r>
            <w:proofErr w:type="gramEnd"/>
            <w:r w:rsidR="0093523E" w:rsidRPr="008135DD">
              <w:rPr>
                <w:rFonts w:ascii="Times New Roman" w:hAnsi="Times New Roman"/>
                <w:sz w:val="18"/>
                <w:szCs w:val="18"/>
              </w:rPr>
              <w:t>/а от 13.04.1998</w:t>
            </w:r>
            <w:r w:rsidR="00935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 xml:space="preserve">с НП 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 xml:space="preserve">Независимое русское общество помощи </w:t>
            </w:r>
            <w:r>
              <w:rPr>
                <w:rFonts w:ascii="Times New Roman" w:hAnsi="Times New Roman"/>
                <w:sz w:val="18"/>
                <w:szCs w:val="18"/>
              </w:rPr>
              <w:t>осужденным»</w:t>
            </w:r>
            <w:r w:rsidR="0093523E" w:rsidRPr="008135DD">
              <w:rPr>
                <w:rFonts w:ascii="Times New Roman" w:hAnsi="Times New Roman"/>
                <w:sz w:val="18"/>
                <w:szCs w:val="18"/>
              </w:rPr>
              <w:t xml:space="preserve"> на срок с 01.09.2003 по 31.07.2004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неопределённый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срок)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633,7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200,0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б-р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Туполева, 16</w:t>
            </w:r>
          </w:p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помещение площадью 177,4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3674">
              <w:rPr>
                <w:rFonts w:ascii="Times New Roman" w:hAnsi="Times New Roman"/>
                <w:sz w:val="18"/>
                <w:szCs w:val="18"/>
              </w:rPr>
              <w:br/>
            </w:r>
            <w:r w:rsidRPr="008135DD">
              <w:rPr>
                <w:rFonts w:ascii="Times New Roman" w:hAnsi="Times New Roman"/>
                <w:sz w:val="18"/>
                <w:szCs w:val="18"/>
              </w:rPr>
              <w:t>(17 этаж,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этаж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Частично обременено договором аренды №</w:t>
            </w:r>
            <w:proofErr w:type="gramStart"/>
            <w:r w:rsidRPr="008135DD">
              <w:rPr>
                <w:rFonts w:ascii="Times New Roman" w:hAnsi="Times New Roman"/>
                <w:sz w:val="18"/>
                <w:szCs w:val="18"/>
              </w:rPr>
              <w:t>7815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/а от 10.08.2004 с </w:t>
            </w: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Вотчицевым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А.А. (74,3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) на срок с  01.08.2006 по 30.06.2007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(неопределённый  срок)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171,9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б-р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Туполева,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помещение площадью 64,9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Часть нежилого помещения площадью 32,8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 Ф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актичес</w:t>
            </w:r>
            <w:r w:rsidR="00E33674">
              <w:rPr>
                <w:rFonts w:ascii="Times New Roman" w:hAnsi="Times New Roman"/>
                <w:sz w:val="18"/>
                <w:szCs w:val="18"/>
              </w:rPr>
              <w:t>ки используется Детской и молодё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жной организац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ией г</w:t>
            </w:r>
            <w:proofErr w:type="gramStart"/>
            <w:r w:rsidR="00563AD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="00563ADE">
              <w:rPr>
                <w:rFonts w:ascii="Times New Roman" w:hAnsi="Times New Roman"/>
                <w:sz w:val="18"/>
                <w:szCs w:val="18"/>
              </w:rPr>
              <w:t>ольятти «Движение молодё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жи Тольятти»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213,2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C2C0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C2C06">
              <w:rPr>
                <w:rFonts w:ascii="Times New Roman" w:hAnsi="Times New Roman" w:cs="Times New Roman"/>
                <w:b w:val="0"/>
                <w:sz w:val="18"/>
                <w:szCs w:val="18"/>
              </w:rPr>
              <w:t>1 300,0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б-р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Туполева,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 помещение площадью 50,2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договором </w:t>
            </w:r>
            <w:r w:rsidR="0003364E">
              <w:rPr>
                <w:rFonts w:ascii="Times New Roman" w:hAnsi="Times New Roman"/>
                <w:sz w:val="18"/>
                <w:szCs w:val="18"/>
              </w:rPr>
              <w:t xml:space="preserve">аренды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№8799/а от 11.08.2011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с Региональным отделением Политической партии «Справедливая Россия</w:t>
            </w:r>
            <w:r w:rsidR="00E33674">
              <w:rPr>
                <w:rFonts w:ascii="Times New Roman" w:hAnsi="Times New Roman"/>
                <w:sz w:val="18"/>
                <w:szCs w:val="18"/>
              </w:rPr>
              <w:t>»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в Самарской области на срок с 15.08.2011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по 14.07.2012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(неопределённый срок)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465,3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C2C0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C2C06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C2C06">
              <w:rPr>
                <w:rFonts w:ascii="Times New Roman" w:hAnsi="Times New Roman" w:cs="Times New Roman"/>
                <w:b w:val="0"/>
                <w:sz w:val="18"/>
                <w:szCs w:val="18"/>
              </w:rPr>
              <w:t>000,0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70 Лет Октября, 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помещение площадью 57,4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договором аренды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№8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717/а от 04.02.2011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с Местной  религиозной организацией православным приходом храма в честь святых Царственных мучеников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563AD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="00563ADE">
              <w:rPr>
                <w:rFonts w:ascii="Times New Roman" w:hAnsi="Times New Roman"/>
                <w:sz w:val="18"/>
                <w:szCs w:val="18"/>
              </w:rPr>
              <w:t>ольятти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с 01.02.2011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31.12.2011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неопределённый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срок)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571,2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C2C0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C2C06">
              <w:rPr>
                <w:rFonts w:ascii="Times New Roman" w:hAnsi="Times New Roman" w:cs="Times New Roman"/>
                <w:b w:val="0"/>
                <w:sz w:val="18"/>
                <w:szCs w:val="18"/>
              </w:rPr>
              <w:t>1 100,0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б-р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Космонавтов,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 помещение площадью 65,2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Pr="008135DD" w:rsidRDefault="0093523E" w:rsidP="00563AD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договором аренды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№8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601/а от 23.10.2009 Местной религиозной организацией мусульман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563AD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="00563ADE">
              <w:rPr>
                <w:rFonts w:ascii="Times New Roman" w:hAnsi="Times New Roman"/>
                <w:sz w:val="18"/>
                <w:szCs w:val="18"/>
              </w:rPr>
              <w:t>ольятти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135DD">
              <w:rPr>
                <w:rFonts w:ascii="Times New Roman" w:hAnsi="Times New Roman"/>
                <w:sz w:val="18"/>
                <w:szCs w:val="18"/>
              </w:rPr>
              <w:t>Нур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>» на срок с 01.08.2011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31.07.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777,4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C2C0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C2C06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C2C06">
              <w:rPr>
                <w:rFonts w:ascii="Times New Roman" w:hAnsi="Times New Roman" w:cs="Times New Roman"/>
                <w:b w:val="0"/>
                <w:sz w:val="18"/>
                <w:szCs w:val="18"/>
              </w:rPr>
              <w:t>300,0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-р</w:t>
            </w:r>
            <w:proofErr w:type="spellEnd"/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Кулибина,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помещение площадью 100,4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3523E" w:rsidRPr="008135DD" w:rsidRDefault="0093523E" w:rsidP="00EF510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договором аренды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="0003364E">
              <w:rPr>
                <w:rFonts w:ascii="Times New Roman" w:hAnsi="Times New Roman"/>
                <w:sz w:val="18"/>
                <w:szCs w:val="18"/>
              </w:rPr>
              <w:t>8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718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/а от 04.02.2011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с общественной организацией «Тольяттинский спортивно</w:t>
            </w:r>
            <w:r w:rsidR="00EF5109">
              <w:rPr>
                <w:rFonts w:ascii="Times New Roman" w:hAnsi="Times New Roman"/>
                <w:sz w:val="18"/>
                <w:szCs w:val="18"/>
              </w:rPr>
              <w:t>-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технический клуб «Лада» на срок с 01.02.2011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31.01.2016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C2C0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C2C06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C2C06">
              <w:rPr>
                <w:rFonts w:ascii="Times New Roman" w:hAnsi="Times New Roman" w:cs="Times New Roman"/>
                <w:b w:val="0"/>
                <w:sz w:val="18"/>
                <w:szCs w:val="18"/>
              </w:rPr>
              <w:t>000,0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еволюционная, 3</w:t>
            </w:r>
            <w:r w:rsidR="00BE1CF8">
              <w:rPr>
                <w:rFonts w:ascii="Times New Roman" w:hAnsi="Times New Roman"/>
                <w:sz w:val="18"/>
                <w:szCs w:val="18"/>
              </w:rPr>
              <w:t>,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корпус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помещение площадью 354,4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Обременено договором аренды </w:t>
            </w:r>
            <w:r w:rsidR="0003364E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="0003364E">
              <w:rPr>
                <w:rFonts w:ascii="Times New Roman" w:hAnsi="Times New Roman"/>
                <w:sz w:val="18"/>
                <w:szCs w:val="18"/>
              </w:rPr>
              <w:t>8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861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/а от 05.03.2012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>с ООО «Департамент ЖКХ» на срок с 10.05.2012 по 09.04.2013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841,9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3102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31026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31026">
              <w:rPr>
                <w:rFonts w:ascii="Times New Roman" w:hAnsi="Times New Roman" w:cs="Times New Roman"/>
                <w:b w:val="0"/>
                <w:sz w:val="18"/>
                <w:szCs w:val="18"/>
              </w:rPr>
              <w:t>000,0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еволюционная, 7</w:t>
            </w:r>
            <w:r w:rsidR="00BE1CF8">
              <w:rPr>
                <w:rFonts w:ascii="Times New Roman" w:hAnsi="Times New Roman"/>
                <w:sz w:val="18"/>
                <w:szCs w:val="18"/>
              </w:rPr>
              <w:t>,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корпус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Нежилое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мещение площадью 36,3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Свободно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175,4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3102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31026">
              <w:rPr>
                <w:rFonts w:ascii="Times New Roman" w:hAnsi="Times New Roman" w:cs="Times New Roman"/>
                <w:b w:val="0"/>
                <w:sz w:val="18"/>
                <w:szCs w:val="18"/>
              </w:rPr>
              <w:t>700,0</w:t>
            </w:r>
          </w:p>
        </w:tc>
      </w:tr>
      <w:tr w:rsidR="0093523E" w:rsidRPr="008135DD" w:rsidTr="00BE1CF8">
        <w:trPr>
          <w:cantSplit/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еволюционная,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Нежило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помещение площадью 140,8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Свободно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079,8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3102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31026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31026">
              <w:rPr>
                <w:rFonts w:ascii="Times New Roman" w:hAnsi="Times New Roman" w:cs="Times New Roman"/>
                <w:b w:val="0"/>
                <w:sz w:val="18"/>
                <w:szCs w:val="18"/>
              </w:rPr>
              <w:t>700,0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енинградская,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помещение площадью 116,4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Фактически используется ООО «Жемчужина Жигулей»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(отказ от договора с 01.03.2012)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278,8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A31026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31026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31026"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енинградская,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здание площадью 498,1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Фактически используется ООО «Жемчужина Жигулей» (отказ от договора с 01.11.2012)</w:t>
            </w:r>
          </w:p>
          <w:p w:rsidR="0093523E" w:rsidRPr="008135DD" w:rsidRDefault="0093523E" w:rsidP="00BE1CF8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>Отчуждается одновременно с земельным участком площадью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311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  <w:r w:rsidRPr="008135DD">
              <w:rPr>
                <w:rFonts w:ascii="Times New Roman" w:hAnsi="Times New Roman"/>
                <w:sz w:val="18"/>
                <w:szCs w:val="18"/>
              </w:rPr>
              <w:t xml:space="preserve"> (кадастровый номер 63:09:0301106:1289)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408,7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411F01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1F01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11F01">
              <w:rPr>
                <w:rFonts w:ascii="Times New Roman" w:hAnsi="Times New Roman" w:cs="Times New Roman"/>
                <w:b w:val="0"/>
                <w:sz w:val="18"/>
                <w:szCs w:val="18"/>
              </w:rPr>
              <w:t>900,0</w:t>
            </w:r>
          </w:p>
          <w:p w:rsidR="0093523E" w:rsidRPr="008135DD" w:rsidRDefault="0093523E" w:rsidP="0093523E">
            <w:pPr>
              <w:jc w:val="center"/>
              <w:rPr>
                <w:b w:val="0"/>
                <w:sz w:val="18"/>
                <w:szCs w:val="18"/>
              </w:rPr>
            </w:pPr>
            <w:r w:rsidRPr="00411F0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(без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учёт</w:t>
            </w:r>
            <w:r w:rsidRPr="00411F01">
              <w:rPr>
                <w:rFonts w:ascii="Times New Roman" w:hAnsi="Times New Roman" w:cs="Times New Roman"/>
                <w:b w:val="0"/>
                <w:sz w:val="18"/>
                <w:szCs w:val="18"/>
              </w:rPr>
              <w:t>а стоимости земельного участка)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8135DD">
              <w:rPr>
                <w:rFonts w:ascii="Times New Roman" w:hAnsi="Times New Roman"/>
                <w:sz w:val="18"/>
                <w:szCs w:val="18"/>
              </w:rPr>
              <w:t>идротехническая,  27А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Нежилое помещение площадью 323 </w:t>
            </w:r>
            <w:r w:rsidR="00563ADE"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5DD">
              <w:rPr>
                <w:rFonts w:ascii="Times New Roman" w:hAnsi="Times New Roman"/>
                <w:sz w:val="18"/>
                <w:szCs w:val="18"/>
              </w:rPr>
              <w:t xml:space="preserve">Свободно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9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135DD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="00BD49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411F01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1F01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11F01"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</w:tr>
      <w:tr w:rsidR="0093523E" w:rsidRPr="008135DD" w:rsidTr="0093523E">
        <w:trPr>
          <w:cantSplit/>
          <w:trHeight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3E" w:rsidRPr="008135DD" w:rsidRDefault="0093523E" w:rsidP="0093523E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Итого: 79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000,0</w:t>
            </w:r>
          </w:p>
          <w:p w:rsidR="0093523E" w:rsidRPr="008135DD" w:rsidRDefault="0093523E" w:rsidP="0093523E">
            <w:pPr>
              <w:jc w:val="right"/>
              <w:rPr>
                <w:sz w:val="18"/>
                <w:szCs w:val="18"/>
              </w:rPr>
            </w:pPr>
            <w:r w:rsidRPr="008135DD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 приватизации проводится рыночная оценка объектов</w:t>
            </w:r>
          </w:p>
        </w:tc>
      </w:tr>
    </w:tbl>
    <w:p w:rsidR="0093523E" w:rsidRPr="008135DD" w:rsidRDefault="0093523E" w:rsidP="0093523E">
      <w:pPr>
        <w:pStyle w:val="ConsPlusNonformat"/>
        <w:widowControl/>
        <w:spacing w:line="312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3523E" w:rsidRPr="0003364E" w:rsidRDefault="0003364E" w:rsidP="00BE1CF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2.2. </w:t>
      </w:r>
      <w:proofErr w:type="gramStart"/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 xml:space="preserve">Приватизация арендуемого муниципального имущества </w:t>
      </w:r>
      <w:r w:rsidR="00BE1CF8">
        <w:rPr>
          <w:rFonts w:ascii="Times New Roman" w:hAnsi="Times New Roman" w:cs="Times New Roman"/>
          <w:b w:val="0"/>
          <w:sz w:val="28"/>
          <w:szCs w:val="28"/>
        </w:rPr>
        <w:br/>
      </w:r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>с учётом преимущественного права арендаторов – субъектов малого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(ст.</w:t>
      </w:r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 xml:space="preserve">4 Федерального закона от 22.07.2008 </w:t>
      </w:r>
      <w:r w:rsidR="00BE1CF8">
        <w:rPr>
          <w:rFonts w:ascii="Times New Roman" w:hAnsi="Times New Roman" w:cs="Times New Roman"/>
          <w:b w:val="0"/>
          <w:sz w:val="28"/>
          <w:szCs w:val="28"/>
        </w:rPr>
        <w:br/>
      </w:r>
      <w:r w:rsidRPr="0003364E">
        <w:rPr>
          <w:rFonts w:ascii="Times New Roman" w:hAnsi="Times New Roman" w:cs="Times New Roman"/>
          <w:b w:val="0"/>
          <w:sz w:val="28"/>
          <w:szCs w:val="28"/>
        </w:rPr>
        <w:t>№1</w:t>
      </w:r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 xml:space="preserve">59-ФЗ «Об особенностях отчуждения недвижимого имущества, находящегося в государственной собственности субъектов </w:t>
      </w:r>
      <w:r w:rsidR="00BE1CF8">
        <w:rPr>
          <w:rFonts w:ascii="Times New Roman" w:hAnsi="Times New Roman" w:cs="Times New Roman"/>
          <w:b w:val="0"/>
          <w:sz w:val="28"/>
          <w:szCs w:val="28"/>
        </w:rPr>
        <w:br/>
      </w:r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E1CF8">
        <w:rPr>
          <w:rFonts w:ascii="Times New Roman" w:hAnsi="Times New Roman" w:cs="Times New Roman"/>
          <w:b w:val="0"/>
          <w:sz w:val="28"/>
          <w:szCs w:val="28"/>
        </w:rPr>
        <w:t>),</w:t>
      </w:r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CF8">
        <w:rPr>
          <w:rFonts w:ascii="Times New Roman" w:hAnsi="Times New Roman" w:cs="Times New Roman"/>
          <w:b w:val="0"/>
          <w:sz w:val="28"/>
          <w:szCs w:val="28"/>
        </w:rPr>
        <w:br/>
      </w:r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>в случае отказа применяется способ приватизации «Продажа на</w:t>
      </w:r>
      <w:proofErr w:type="gramEnd"/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>аукционе</w:t>
      </w:r>
      <w:proofErr w:type="gramEnd"/>
      <w:r w:rsidR="0093523E" w:rsidRPr="0003364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3523E" w:rsidRDefault="0093523E" w:rsidP="0093523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 w:val="0"/>
        </w:rPr>
      </w:pPr>
    </w:p>
    <w:p w:rsidR="0003364E" w:rsidRDefault="0003364E" w:rsidP="0093523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 w:val="0"/>
        </w:rPr>
      </w:pPr>
    </w:p>
    <w:p w:rsidR="00BE1CF8" w:rsidRDefault="00BE1CF8" w:rsidP="0093523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 w:val="0"/>
        </w:rPr>
      </w:pPr>
    </w:p>
    <w:p w:rsidR="0003364E" w:rsidRPr="004B7D44" w:rsidRDefault="0003364E" w:rsidP="0093523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 w:val="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410"/>
        <w:gridCol w:w="1275"/>
        <w:gridCol w:w="1560"/>
        <w:gridCol w:w="1701"/>
      </w:tblGrid>
      <w:tr w:rsidR="0093523E" w:rsidRPr="000A4C00" w:rsidTr="0003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E31F1C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93523E" w:rsidRPr="00E31F1C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E31F1C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Местоположение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E31F1C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E31F1C" w:rsidRDefault="0003364E" w:rsidP="0003364E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привати</w:t>
            </w:r>
            <w:r w:rsidR="0093523E" w:rsidRPr="00E31F1C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E31F1C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Балансовая (остаточная стоимость</w:t>
            </w:r>
            <w:proofErr w:type="gramEnd"/>
          </w:p>
          <w:p w:rsidR="0093523E" w:rsidRPr="00E31F1C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31F1C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E31F1C" w:rsidRDefault="0003364E" w:rsidP="000336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минималь</w:t>
            </w:r>
            <w:r w:rsidR="0093523E" w:rsidRPr="00E31F1C">
              <w:rPr>
                <w:rFonts w:ascii="Times New Roman" w:hAnsi="Times New Roman" w:cs="Times New Roman"/>
                <w:sz w:val="18"/>
                <w:szCs w:val="18"/>
              </w:rPr>
              <w:t>ные объёмы продаж (тыс</w:t>
            </w:r>
            <w:proofErr w:type="gramStart"/>
            <w:r w:rsidR="0093523E" w:rsidRPr="00E31F1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93523E" w:rsidRPr="00E31F1C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93523E" w:rsidRPr="0003364E" w:rsidTr="0003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64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rPr>
                <w:rFonts w:ascii="Times New Roman" w:hAnsi="Times New Roman" w:cs="Times New Roman"/>
              </w:rPr>
            </w:pPr>
            <w:r w:rsidRPr="0003364E">
              <w:rPr>
                <w:rFonts w:ascii="Times New Roman" w:hAnsi="Times New Roman" w:cs="Times New Roman"/>
              </w:rPr>
              <w:t>ул</w:t>
            </w:r>
            <w:proofErr w:type="gramStart"/>
            <w:r w:rsidRPr="0003364E">
              <w:rPr>
                <w:rFonts w:ascii="Times New Roman" w:hAnsi="Times New Roman" w:cs="Times New Roman"/>
              </w:rPr>
              <w:t>.С</w:t>
            </w:r>
            <w:proofErr w:type="gramEnd"/>
            <w:r w:rsidRPr="0003364E">
              <w:rPr>
                <w:rFonts w:ascii="Times New Roman" w:hAnsi="Times New Roman" w:cs="Times New Roman"/>
              </w:rPr>
              <w:t>троителей,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364E">
              <w:rPr>
                <w:rFonts w:ascii="Times New Roman" w:hAnsi="Times New Roman" w:cs="Times New Roman"/>
              </w:rPr>
              <w:t xml:space="preserve">Нежилое помещение площадью 46,7 </w:t>
            </w:r>
            <w:r w:rsidR="00563ADE">
              <w:rPr>
                <w:rFonts w:ascii="Times New Roman" w:hAnsi="Times New Roman" w:cs="Times New Roman"/>
              </w:rPr>
              <w:t>кв.м.</w:t>
            </w:r>
            <w:r w:rsidRPr="0003364E">
              <w:rPr>
                <w:rFonts w:ascii="Times New Roman" w:hAnsi="Times New Roman" w:cs="Times New Roman"/>
              </w:rPr>
              <w:t xml:space="preserve"> (-1 этаж)</w:t>
            </w:r>
          </w:p>
          <w:p w:rsidR="0093523E" w:rsidRPr="0003364E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364E">
              <w:rPr>
                <w:rFonts w:ascii="Times New Roman" w:hAnsi="Times New Roman" w:cs="Times New Roman"/>
              </w:rPr>
              <w:t>Обременено договором аренд</w:t>
            </w:r>
            <w:r w:rsidR="00BE1CF8">
              <w:rPr>
                <w:rFonts w:ascii="Times New Roman" w:hAnsi="Times New Roman" w:cs="Times New Roman"/>
              </w:rPr>
              <w:t>ы №4702/</w:t>
            </w:r>
            <w:proofErr w:type="spellStart"/>
            <w:r w:rsidR="00BE1CF8">
              <w:rPr>
                <w:rFonts w:ascii="Times New Roman" w:hAnsi="Times New Roman" w:cs="Times New Roman"/>
              </w:rPr>
              <w:t>ц</w:t>
            </w:r>
            <w:proofErr w:type="spellEnd"/>
            <w:r w:rsidR="00BE1CF8">
              <w:rPr>
                <w:rFonts w:ascii="Times New Roman" w:hAnsi="Times New Roman" w:cs="Times New Roman"/>
              </w:rPr>
              <w:t xml:space="preserve"> от 28.10.1999 с ООО ЧОП </w:t>
            </w:r>
            <w:proofErr w:type="gramStart"/>
            <w:r w:rsidRPr="0003364E">
              <w:rPr>
                <w:rFonts w:ascii="Times New Roman" w:hAnsi="Times New Roman" w:cs="Times New Roman"/>
              </w:rPr>
              <w:t>ВС</w:t>
            </w:r>
            <w:proofErr w:type="gramEnd"/>
            <w:r w:rsidRPr="0003364E">
              <w:rPr>
                <w:rFonts w:ascii="Times New Roman" w:hAnsi="Times New Roman" w:cs="Times New Roman"/>
              </w:rPr>
              <w:t xml:space="preserve"> «ШТУРМ» на срок с 01.08.1999 по 31.07.2000 (неопределённый срок)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364E">
              <w:rPr>
                <w:rFonts w:ascii="Times New Roman" w:hAnsi="Times New Roman" w:cs="Times New Roman"/>
                <w:b w:val="0"/>
                <w:sz w:val="20"/>
                <w:szCs w:val="20"/>
              </w:rPr>
              <w:t>В течение</w:t>
            </w:r>
          </w:p>
          <w:p w:rsidR="0093523E" w:rsidRPr="0003364E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364E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64E">
              <w:rPr>
                <w:rFonts w:ascii="Times New Roman" w:hAnsi="Times New Roman" w:cs="Times New Roman"/>
                <w:color w:val="000000"/>
              </w:rPr>
              <w:t xml:space="preserve">136,5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64E">
              <w:rPr>
                <w:rFonts w:ascii="Times New Roman" w:hAnsi="Times New Roman" w:cs="Times New Roman"/>
                <w:color w:val="000000"/>
              </w:rPr>
              <w:t xml:space="preserve"> 900,0</w:t>
            </w:r>
          </w:p>
        </w:tc>
      </w:tr>
      <w:tr w:rsidR="0093523E" w:rsidRPr="0003364E" w:rsidTr="0003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64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3364E">
              <w:rPr>
                <w:rFonts w:ascii="Times New Roman" w:hAnsi="Times New Roman" w:cs="Times New Roman"/>
              </w:rPr>
              <w:t>б-р</w:t>
            </w:r>
            <w:proofErr w:type="spellEnd"/>
            <w:r w:rsidRPr="0003364E">
              <w:rPr>
                <w:rFonts w:ascii="Times New Roman" w:hAnsi="Times New Roman" w:cs="Times New Roman"/>
              </w:rPr>
              <w:t xml:space="preserve"> Гая,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364E">
              <w:rPr>
                <w:rFonts w:ascii="Times New Roman" w:hAnsi="Times New Roman" w:cs="Times New Roman"/>
              </w:rPr>
              <w:t xml:space="preserve">Нежилое помещение площадью 47,5 </w:t>
            </w:r>
            <w:r w:rsidR="00563ADE">
              <w:rPr>
                <w:rFonts w:ascii="Times New Roman" w:hAnsi="Times New Roman" w:cs="Times New Roman"/>
              </w:rPr>
              <w:t>кв.м.</w:t>
            </w:r>
            <w:r w:rsidRPr="0003364E">
              <w:rPr>
                <w:rFonts w:ascii="Times New Roman" w:hAnsi="Times New Roman" w:cs="Times New Roman"/>
              </w:rPr>
              <w:t xml:space="preserve"> </w:t>
            </w:r>
          </w:p>
          <w:p w:rsidR="0093523E" w:rsidRPr="0003364E" w:rsidRDefault="0093523E" w:rsidP="009352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364E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 w:rsidR="0003364E" w:rsidRPr="0003364E">
              <w:rPr>
                <w:rFonts w:ascii="Times New Roman" w:hAnsi="Times New Roman" w:cs="Times New Roman"/>
              </w:rPr>
              <w:t>№</w:t>
            </w:r>
            <w:proofErr w:type="gramStart"/>
            <w:r w:rsidR="0003364E" w:rsidRPr="0003364E">
              <w:rPr>
                <w:rFonts w:ascii="Times New Roman" w:hAnsi="Times New Roman" w:cs="Times New Roman"/>
              </w:rPr>
              <w:t>3</w:t>
            </w:r>
            <w:r w:rsidRPr="0003364E">
              <w:rPr>
                <w:rFonts w:ascii="Times New Roman" w:hAnsi="Times New Roman" w:cs="Times New Roman"/>
              </w:rPr>
              <w:t>664</w:t>
            </w:r>
            <w:proofErr w:type="gramEnd"/>
            <w:r w:rsidRPr="0003364E">
              <w:rPr>
                <w:rFonts w:ascii="Times New Roman" w:hAnsi="Times New Roman" w:cs="Times New Roman"/>
              </w:rPr>
              <w:t>/а от 05.10.1998  с ООО «Стоматолог» на срок с 01.10.2011 по 31.08.2012 (неопределённый срок)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364E">
              <w:rPr>
                <w:rFonts w:ascii="Times New Roman" w:hAnsi="Times New Roman" w:cs="Times New Roman"/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64E">
              <w:rPr>
                <w:rFonts w:ascii="Times New Roman" w:hAnsi="Times New Roman" w:cs="Times New Roman"/>
                <w:color w:val="000000"/>
              </w:rPr>
              <w:t>1 152,5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64E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93523E" w:rsidRPr="0003364E" w:rsidTr="0003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364E">
              <w:rPr>
                <w:rFonts w:ascii="Times New Roman" w:hAnsi="Times New Roman" w:cs="Times New Roman"/>
                <w:color w:val="000000"/>
              </w:rPr>
              <w:t>Итого</w:t>
            </w:r>
            <w:r w:rsidR="003F4B02">
              <w:rPr>
                <w:rFonts w:ascii="Times New Roman" w:hAnsi="Times New Roman" w:cs="Times New Roman"/>
                <w:color w:val="000000"/>
              </w:rPr>
              <w:t>:</w:t>
            </w:r>
            <w:r w:rsidRPr="0003364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03364E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BE1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364E">
              <w:rPr>
                <w:rFonts w:ascii="Times New Roman" w:hAnsi="Times New Roman" w:cs="Times New Roman"/>
                <w:color w:val="000000"/>
              </w:rPr>
              <w:t xml:space="preserve"> 2 100,0</w:t>
            </w:r>
          </w:p>
        </w:tc>
      </w:tr>
      <w:tr w:rsidR="0093523E" w:rsidRPr="0003364E" w:rsidTr="000336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E" w:rsidRPr="0003364E" w:rsidRDefault="0093523E" w:rsidP="0093523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3364E">
              <w:rPr>
                <w:rFonts w:ascii="Times New Roman" w:hAnsi="Times New Roman" w:cs="Times New Roman"/>
                <w:color w:val="000000"/>
              </w:rPr>
              <w:t>Итого</w:t>
            </w:r>
            <w:r w:rsidR="003F4B02">
              <w:rPr>
                <w:rFonts w:ascii="Times New Roman" w:hAnsi="Times New Roman" w:cs="Times New Roman"/>
                <w:color w:val="000000"/>
              </w:rPr>
              <w:t>:</w:t>
            </w:r>
            <w:r w:rsidRPr="0003364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="00BE1CF8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03364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3364E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</w:tr>
      <w:tr w:rsidR="0093523E" w:rsidRPr="0003364E" w:rsidTr="0003364E">
        <w:tc>
          <w:tcPr>
            <w:tcW w:w="568" w:type="dxa"/>
          </w:tcPr>
          <w:p w:rsidR="0093523E" w:rsidRPr="0003364E" w:rsidRDefault="0093523E" w:rsidP="0093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93523E" w:rsidRPr="00DE6054" w:rsidRDefault="00DE6054" w:rsidP="00DE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605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DE60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E6054">
              <w:rPr>
                <w:rFonts w:ascii="Times New Roman" w:hAnsi="Times New Roman" w:cs="Times New Roman"/>
                <w:sz w:val="24"/>
                <w:szCs w:val="24"/>
              </w:rPr>
              <w:t>.2 ст.</w:t>
            </w:r>
            <w:r w:rsidR="0093523E" w:rsidRPr="00DE6054">
              <w:rPr>
                <w:rFonts w:ascii="Times New Roman" w:hAnsi="Times New Roman" w:cs="Times New Roman"/>
                <w:sz w:val="24"/>
                <w:szCs w:val="24"/>
              </w:rPr>
              <w:t xml:space="preserve">5 Федерального закона </w:t>
            </w:r>
            <w:r w:rsidR="0003364E" w:rsidRPr="00DE605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3523E" w:rsidRPr="00DE6054">
              <w:rPr>
                <w:rFonts w:ascii="Times New Roman" w:hAnsi="Times New Roman" w:cs="Times New Roman"/>
                <w:sz w:val="24"/>
                <w:szCs w:val="24"/>
              </w:rPr>
              <w:t xml:space="preserve">59-ФЗ право выбора порядка оплаты – единовременно или в рассрочку принадлежит арендаторам (субъектам малого и среднего предпринимательства). Согласно закону Самарской области </w:t>
            </w:r>
            <w:r w:rsidR="0003364E" w:rsidRPr="00DE605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93523E" w:rsidRPr="00DE6054">
              <w:rPr>
                <w:rFonts w:ascii="Times New Roman" w:hAnsi="Times New Roman" w:cs="Times New Roman"/>
                <w:sz w:val="24"/>
                <w:szCs w:val="24"/>
              </w:rPr>
              <w:t>0-ГД срок рассрочки – 5 лет. При приватизации проводится рыночна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оценка объектов. При условии </w:t>
            </w:r>
            <w:r w:rsidR="0093523E" w:rsidRPr="00DE60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рассрочки предполагаемая сумма поступит в течение 60 месяцев </w:t>
            </w:r>
            <w:proofErr w:type="gramStart"/>
            <w:r w:rsidR="0093523E" w:rsidRPr="00DE605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="0093523E" w:rsidRPr="00DE605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купли-продажи.</w:t>
            </w:r>
          </w:p>
          <w:p w:rsidR="0093523E" w:rsidRPr="00DE6054" w:rsidRDefault="0093523E" w:rsidP="00BE1CF8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BE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E6054" w:rsidRPr="00DE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</w:t>
            </w:r>
            <w:r w:rsidRPr="00DE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ориентировочное поступление рассчитывается: 2100,0:60х9= 315,0 </w:t>
            </w:r>
          </w:p>
        </w:tc>
      </w:tr>
    </w:tbl>
    <w:p w:rsidR="0093523E" w:rsidRPr="00DE6054" w:rsidRDefault="0093523E" w:rsidP="0093523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3523E" w:rsidRPr="00DE6054" w:rsidRDefault="0093523E" w:rsidP="0093523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E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7758" w:rsidRPr="00DE6054" w:rsidRDefault="004B775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054" w:rsidRPr="00DE6054" w:rsidRDefault="00DE605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054" w:rsidRPr="00DE6054" w:rsidRDefault="00DE605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054" w:rsidRDefault="00DE605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DE6054" w:rsidRPr="00DE6054" w:rsidRDefault="00DE605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А.В.Денисов</w:t>
      </w:r>
    </w:p>
    <w:sectPr w:rsidR="00DE6054" w:rsidRPr="00DE6054" w:rsidSect="000336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F8" w:rsidRDefault="00BE1CF8" w:rsidP="0003364E">
      <w:r>
        <w:separator/>
      </w:r>
    </w:p>
  </w:endnote>
  <w:endnote w:type="continuationSeparator" w:id="1">
    <w:p w:rsidR="00BE1CF8" w:rsidRDefault="00BE1CF8" w:rsidP="0003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F8" w:rsidRDefault="00BE1CF8" w:rsidP="0003364E">
      <w:r>
        <w:separator/>
      </w:r>
    </w:p>
  </w:footnote>
  <w:footnote w:type="continuationSeparator" w:id="1">
    <w:p w:rsidR="00BE1CF8" w:rsidRDefault="00BE1CF8" w:rsidP="00033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2954"/>
      <w:docPartObj>
        <w:docPartGallery w:val="Page Numbers (Top of Page)"/>
        <w:docPartUnique/>
      </w:docPartObj>
    </w:sdtPr>
    <w:sdtContent>
      <w:p w:rsidR="00BE1CF8" w:rsidRDefault="0099086B">
        <w:pPr>
          <w:pStyle w:val="a7"/>
          <w:jc w:val="center"/>
        </w:pPr>
        <w:r w:rsidRPr="0003364E">
          <w:rPr>
            <w:rFonts w:ascii="Times New Roman" w:hAnsi="Times New Roman" w:cs="Times New Roman"/>
            <w:b w:val="0"/>
            <w:sz w:val="20"/>
            <w:szCs w:val="20"/>
          </w:rPr>
          <w:fldChar w:fldCharType="begin"/>
        </w:r>
        <w:r w:rsidR="00BE1CF8" w:rsidRPr="0003364E">
          <w:rPr>
            <w:rFonts w:ascii="Times New Roman" w:hAnsi="Times New Roman" w:cs="Times New Roman"/>
            <w:b w:val="0"/>
            <w:sz w:val="20"/>
            <w:szCs w:val="20"/>
          </w:rPr>
          <w:instrText xml:space="preserve"> PAGE   \* MERGEFORMAT </w:instrText>
        </w:r>
        <w:r w:rsidRPr="0003364E">
          <w:rPr>
            <w:rFonts w:ascii="Times New Roman" w:hAnsi="Times New Roman" w:cs="Times New Roman"/>
            <w:b w:val="0"/>
            <w:sz w:val="20"/>
            <w:szCs w:val="20"/>
          </w:rPr>
          <w:fldChar w:fldCharType="separate"/>
        </w:r>
        <w:r w:rsidR="003F4B02">
          <w:rPr>
            <w:rFonts w:ascii="Times New Roman" w:hAnsi="Times New Roman" w:cs="Times New Roman"/>
            <w:b w:val="0"/>
            <w:noProof/>
            <w:sz w:val="20"/>
            <w:szCs w:val="20"/>
          </w:rPr>
          <w:t>7</w:t>
        </w:r>
        <w:r w:rsidRPr="0003364E">
          <w:rPr>
            <w:rFonts w:ascii="Times New Roman" w:hAnsi="Times New Roman" w:cs="Times New Roman"/>
            <w:b w:val="0"/>
            <w:sz w:val="20"/>
            <w:szCs w:val="20"/>
          </w:rPr>
          <w:fldChar w:fldCharType="end"/>
        </w:r>
      </w:p>
    </w:sdtContent>
  </w:sdt>
  <w:p w:rsidR="00BE1CF8" w:rsidRDefault="00BE1C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216"/>
    <w:multiLevelType w:val="hybridMultilevel"/>
    <w:tmpl w:val="894228F2"/>
    <w:lvl w:ilvl="0" w:tplc="ED3A4D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A9770E"/>
    <w:multiLevelType w:val="hybridMultilevel"/>
    <w:tmpl w:val="6F3CAFEC"/>
    <w:lvl w:ilvl="0" w:tplc="6E9A7C6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B1"/>
    <w:rsid w:val="0003364E"/>
    <w:rsid w:val="0022729E"/>
    <w:rsid w:val="002B57BF"/>
    <w:rsid w:val="00330935"/>
    <w:rsid w:val="003A7AD6"/>
    <w:rsid w:val="003F4B02"/>
    <w:rsid w:val="00403CB1"/>
    <w:rsid w:val="00420045"/>
    <w:rsid w:val="004B7758"/>
    <w:rsid w:val="00563ADE"/>
    <w:rsid w:val="006F26D1"/>
    <w:rsid w:val="00796E36"/>
    <w:rsid w:val="0093523E"/>
    <w:rsid w:val="0099086B"/>
    <w:rsid w:val="00A30229"/>
    <w:rsid w:val="00A97B12"/>
    <w:rsid w:val="00B63C75"/>
    <w:rsid w:val="00BA4788"/>
    <w:rsid w:val="00BD49F6"/>
    <w:rsid w:val="00BE1CF8"/>
    <w:rsid w:val="00DE6054"/>
    <w:rsid w:val="00E33674"/>
    <w:rsid w:val="00E62AAB"/>
    <w:rsid w:val="00EF5109"/>
    <w:rsid w:val="00F175BE"/>
    <w:rsid w:val="00F2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12"/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12"/>
    <w:pPr>
      <w:suppressAutoHyphens/>
      <w:jc w:val="both"/>
    </w:pPr>
    <w:rPr>
      <w:b w:val="0"/>
      <w:bCs w:val="0"/>
      <w:sz w:val="20"/>
      <w:szCs w:val="20"/>
      <w:lang w:eastAsia="en-US"/>
    </w:rPr>
  </w:style>
  <w:style w:type="paragraph" w:customStyle="1" w:styleId="ConsPlusNormal">
    <w:name w:val="ConsPlusNormal"/>
    <w:rsid w:val="00A97B12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Title"/>
    <w:basedOn w:val="a"/>
    <w:link w:val="a6"/>
    <w:qFormat/>
    <w:locked/>
    <w:rsid w:val="00A97B12"/>
    <w:pPr>
      <w:jc w:val="center"/>
    </w:pPr>
    <w:rPr>
      <w:b w:val="0"/>
      <w:bCs w:val="0"/>
      <w:u w:val="single"/>
    </w:rPr>
  </w:style>
  <w:style w:type="paragraph" w:customStyle="1" w:styleId="ConsCell">
    <w:name w:val="ConsCell"/>
    <w:rsid w:val="00A97B12"/>
    <w:pPr>
      <w:widowControl w:val="0"/>
      <w:ind w:right="19772"/>
    </w:pPr>
    <w:rPr>
      <w:rFonts w:ascii="Arial" w:hAnsi="Arial"/>
      <w:snapToGrid w:val="0"/>
    </w:rPr>
  </w:style>
  <w:style w:type="character" w:customStyle="1" w:styleId="a4">
    <w:name w:val="Основной текст Знак"/>
    <w:basedOn w:val="a0"/>
    <w:link w:val="a3"/>
    <w:rsid w:val="0093523E"/>
    <w:rPr>
      <w:rFonts w:ascii="Calibri" w:eastAsia="Calibri" w:hAnsi="Calibri" w:cs="Calibri"/>
      <w:lang w:eastAsia="en-US"/>
    </w:rPr>
  </w:style>
  <w:style w:type="character" w:customStyle="1" w:styleId="a6">
    <w:name w:val="Название Знак"/>
    <w:basedOn w:val="a0"/>
    <w:link w:val="a5"/>
    <w:rsid w:val="0093523E"/>
    <w:rPr>
      <w:rFonts w:ascii="Calibri" w:eastAsia="Calibri" w:hAnsi="Calibri" w:cs="Calibri"/>
      <w:sz w:val="24"/>
      <w:szCs w:val="24"/>
      <w:u w:val="single"/>
    </w:rPr>
  </w:style>
  <w:style w:type="paragraph" w:customStyle="1" w:styleId="ConsPlusNonformat">
    <w:name w:val="ConsPlusNonformat"/>
    <w:rsid w:val="00935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35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33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64E"/>
    <w:rPr>
      <w:rFonts w:ascii="Calibri" w:eastAsia="Calibri" w:hAnsi="Calibri" w:cs="Calibri"/>
      <w:b/>
      <w:bCs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3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64E"/>
    <w:rPr>
      <w:rFonts w:ascii="Calibri" w:eastAsia="Calibri" w:hAnsi="Calibri" w:cs="Calibri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51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109"/>
    <w:rPr>
      <w:rFonts w:ascii="Tahoma" w:eastAsia="Calibri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1545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 </vt:lpstr>
    </vt:vector>
  </TitlesOfParts>
  <Company>ДУМИ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 </dc:title>
  <dc:subject/>
  <dc:creator>dumi</dc:creator>
  <cp:keywords/>
  <dc:description/>
  <cp:lastModifiedBy>Жесткова</cp:lastModifiedBy>
  <cp:revision>9</cp:revision>
  <cp:lastPrinted>2012-11-19T07:15:00Z</cp:lastPrinted>
  <dcterms:created xsi:type="dcterms:W3CDTF">2012-11-14T05:16:00Z</dcterms:created>
  <dcterms:modified xsi:type="dcterms:W3CDTF">2012-11-19T07:15:00Z</dcterms:modified>
</cp:coreProperties>
</file>