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72" w:rsidRPr="00284E67" w:rsidRDefault="00F73372" w:rsidP="00F73372">
      <w:pPr>
        <w:jc w:val="center"/>
        <w:rPr>
          <w:sz w:val="28"/>
          <w:szCs w:val="28"/>
        </w:rPr>
      </w:pPr>
    </w:p>
    <w:p w:rsidR="00284E67" w:rsidRDefault="00284E67" w:rsidP="00F73372">
      <w:pPr>
        <w:jc w:val="center"/>
        <w:rPr>
          <w:sz w:val="28"/>
          <w:szCs w:val="28"/>
        </w:rPr>
      </w:pPr>
    </w:p>
    <w:p w:rsidR="00284E67" w:rsidRDefault="00284E67" w:rsidP="00F73372">
      <w:pPr>
        <w:jc w:val="center"/>
        <w:rPr>
          <w:sz w:val="28"/>
          <w:szCs w:val="28"/>
        </w:rPr>
      </w:pPr>
    </w:p>
    <w:p w:rsidR="00284E67" w:rsidRDefault="00284E67" w:rsidP="00F73372">
      <w:pPr>
        <w:jc w:val="center"/>
        <w:rPr>
          <w:sz w:val="28"/>
          <w:szCs w:val="28"/>
        </w:rPr>
      </w:pPr>
    </w:p>
    <w:p w:rsidR="00284E67" w:rsidRDefault="00284E67" w:rsidP="00F73372">
      <w:pPr>
        <w:jc w:val="center"/>
        <w:rPr>
          <w:sz w:val="28"/>
          <w:szCs w:val="28"/>
        </w:rPr>
      </w:pPr>
    </w:p>
    <w:p w:rsidR="00284E67" w:rsidRDefault="00284E67" w:rsidP="00F73372">
      <w:pPr>
        <w:jc w:val="center"/>
        <w:rPr>
          <w:sz w:val="28"/>
          <w:szCs w:val="28"/>
        </w:rPr>
      </w:pPr>
    </w:p>
    <w:p w:rsidR="00284E67" w:rsidRDefault="00284E67" w:rsidP="00F73372">
      <w:pPr>
        <w:jc w:val="center"/>
        <w:rPr>
          <w:sz w:val="28"/>
          <w:szCs w:val="28"/>
        </w:rPr>
      </w:pPr>
    </w:p>
    <w:p w:rsidR="00284E67" w:rsidRDefault="00284E67" w:rsidP="00F73372">
      <w:pPr>
        <w:jc w:val="center"/>
        <w:rPr>
          <w:sz w:val="28"/>
          <w:szCs w:val="28"/>
        </w:rPr>
      </w:pPr>
    </w:p>
    <w:p w:rsidR="00284E67" w:rsidRDefault="00284E67" w:rsidP="00F73372">
      <w:pPr>
        <w:jc w:val="center"/>
        <w:rPr>
          <w:sz w:val="28"/>
          <w:szCs w:val="28"/>
        </w:rPr>
      </w:pPr>
    </w:p>
    <w:p w:rsidR="00284E67" w:rsidRDefault="00284E67" w:rsidP="00F73372">
      <w:pPr>
        <w:jc w:val="center"/>
        <w:rPr>
          <w:sz w:val="28"/>
          <w:szCs w:val="28"/>
        </w:rPr>
      </w:pPr>
    </w:p>
    <w:p w:rsidR="00284E67" w:rsidRDefault="00284E67" w:rsidP="00F73372">
      <w:pPr>
        <w:jc w:val="center"/>
        <w:rPr>
          <w:sz w:val="28"/>
          <w:szCs w:val="28"/>
        </w:rPr>
      </w:pPr>
    </w:p>
    <w:p w:rsidR="003B724F" w:rsidRPr="00284E67" w:rsidRDefault="00284E67" w:rsidP="00F7337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F73372" w:rsidRPr="00284E67">
        <w:rPr>
          <w:sz w:val="28"/>
          <w:szCs w:val="28"/>
        </w:rPr>
        <w:t xml:space="preserve"> Положение о порядке управления и распоряжения объектами муниципальной собственности</w:t>
      </w:r>
      <w:r w:rsidR="005747F1">
        <w:rPr>
          <w:sz w:val="28"/>
          <w:szCs w:val="28"/>
        </w:rPr>
        <w:t xml:space="preserve"> городского округа Тольятти</w:t>
      </w:r>
      <w:r w:rsidR="00F73372" w:rsidRPr="00284E67">
        <w:rPr>
          <w:sz w:val="28"/>
          <w:szCs w:val="28"/>
        </w:rPr>
        <w:t>, утверждённое решением Думы городского округа Тольятти от 18.10.2006 №538</w:t>
      </w:r>
    </w:p>
    <w:p w:rsidR="003B724F" w:rsidRPr="00284E67" w:rsidRDefault="003B724F" w:rsidP="00692EBA">
      <w:pPr>
        <w:rPr>
          <w:sz w:val="28"/>
          <w:szCs w:val="28"/>
        </w:rPr>
      </w:pPr>
    </w:p>
    <w:p w:rsidR="005B3CEC" w:rsidRDefault="005B3CEC" w:rsidP="00692EBA">
      <w:pPr>
        <w:rPr>
          <w:sz w:val="28"/>
          <w:szCs w:val="28"/>
        </w:rPr>
      </w:pPr>
    </w:p>
    <w:p w:rsidR="00284E67" w:rsidRPr="00284E67" w:rsidRDefault="00284E67" w:rsidP="00692EBA">
      <w:pPr>
        <w:rPr>
          <w:sz w:val="28"/>
          <w:szCs w:val="28"/>
        </w:rPr>
      </w:pPr>
    </w:p>
    <w:p w:rsidR="00F73372" w:rsidRPr="00284E67" w:rsidRDefault="0000269B" w:rsidP="00F73372">
      <w:pPr>
        <w:jc w:val="both"/>
        <w:rPr>
          <w:b w:val="0"/>
          <w:sz w:val="28"/>
          <w:szCs w:val="28"/>
        </w:rPr>
      </w:pPr>
      <w:r w:rsidRPr="00284E67">
        <w:rPr>
          <w:b w:val="0"/>
          <w:sz w:val="28"/>
          <w:szCs w:val="28"/>
        </w:rPr>
        <w:t xml:space="preserve"> </w:t>
      </w:r>
      <w:r w:rsidR="00F73372" w:rsidRPr="00284E67">
        <w:rPr>
          <w:b w:val="0"/>
          <w:sz w:val="28"/>
          <w:szCs w:val="28"/>
        </w:rPr>
        <w:tab/>
        <w:t>Рассмотрев представленные мэрией изменения</w:t>
      </w:r>
      <w:r w:rsidR="00284E67">
        <w:rPr>
          <w:b w:val="0"/>
          <w:sz w:val="28"/>
          <w:szCs w:val="28"/>
        </w:rPr>
        <w:t xml:space="preserve"> в </w:t>
      </w:r>
      <w:r w:rsidR="00F73372" w:rsidRPr="00284E67">
        <w:rPr>
          <w:b w:val="0"/>
          <w:sz w:val="28"/>
          <w:szCs w:val="28"/>
        </w:rPr>
        <w:t>Положение о порядке управления и распоряжения объектами муниципальной собственности</w:t>
      </w:r>
      <w:r w:rsidR="005747F1">
        <w:rPr>
          <w:b w:val="0"/>
          <w:sz w:val="28"/>
          <w:szCs w:val="28"/>
        </w:rPr>
        <w:t xml:space="preserve"> городского округа Тольятти</w:t>
      </w:r>
      <w:r w:rsidR="00F73372" w:rsidRPr="00284E67">
        <w:rPr>
          <w:b w:val="0"/>
          <w:sz w:val="28"/>
          <w:szCs w:val="28"/>
        </w:rPr>
        <w:t>, утверждённое решением Думы городского округа Тольятти от 18.10.2006 №538, руководствуясь Уставом городского округа</w:t>
      </w:r>
      <w:r w:rsidR="00284E67">
        <w:rPr>
          <w:b w:val="0"/>
          <w:sz w:val="28"/>
          <w:szCs w:val="28"/>
        </w:rPr>
        <w:t xml:space="preserve"> Тольятти</w:t>
      </w:r>
      <w:r w:rsidR="00F73372" w:rsidRPr="00284E67">
        <w:rPr>
          <w:b w:val="0"/>
          <w:sz w:val="28"/>
          <w:szCs w:val="28"/>
        </w:rPr>
        <w:t>, Дума</w:t>
      </w:r>
    </w:p>
    <w:p w:rsidR="00F73372" w:rsidRPr="00284E67" w:rsidRDefault="00F73372" w:rsidP="00F73372">
      <w:pPr>
        <w:jc w:val="both"/>
        <w:rPr>
          <w:b w:val="0"/>
        </w:rPr>
      </w:pPr>
    </w:p>
    <w:p w:rsidR="003B724F" w:rsidRPr="00284E67" w:rsidRDefault="00F73372" w:rsidP="00F73372">
      <w:pPr>
        <w:jc w:val="center"/>
        <w:rPr>
          <w:b w:val="0"/>
          <w:sz w:val="28"/>
          <w:szCs w:val="28"/>
        </w:rPr>
      </w:pPr>
      <w:r w:rsidRPr="00284E67">
        <w:rPr>
          <w:b w:val="0"/>
          <w:sz w:val="28"/>
          <w:szCs w:val="28"/>
        </w:rPr>
        <w:t>РЕШИЛА:</w:t>
      </w:r>
    </w:p>
    <w:p w:rsidR="00F73372" w:rsidRPr="00284E67" w:rsidRDefault="00F73372" w:rsidP="00F73372">
      <w:pPr>
        <w:spacing w:line="276" w:lineRule="auto"/>
        <w:jc w:val="center"/>
        <w:rPr>
          <w:b w:val="0"/>
        </w:rPr>
      </w:pPr>
    </w:p>
    <w:p w:rsidR="00F73372" w:rsidRPr="00284E67" w:rsidRDefault="00F73372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284E67">
        <w:rPr>
          <w:b w:val="0"/>
          <w:sz w:val="28"/>
          <w:szCs w:val="28"/>
        </w:rPr>
        <w:t>1. Внести в Положение о порядке управления и распоряжения объектами муниципальной собственно</w:t>
      </w:r>
      <w:r w:rsidR="00284E67">
        <w:rPr>
          <w:b w:val="0"/>
          <w:sz w:val="28"/>
          <w:szCs w:val="28"/>
        </w:rPr>
        <w:t>сти</w:t>
      </w:r>
      <w:r w:rsidR="005747F1">
        <w:rPr>
          <w:b w:val="0"/>
          <w:sz w:val="28"/>
          <w:szCs w:val="28"/>
        </w:rPr>
        <w:t xml:space="preserve"> городского округа Тольятти</w:t>
      </w:r>
      <w:r w:rsidR="00284E67">
        <w:rPr>
          <w:b w:val="0"/>
          <w:sz w:val="28"/>
          <w:szCs w:val="28"/>
        </w:rPr>
        <w:t>, утверждё</w:t>
      </w:r>
      <w:r w:rsidRPr="00284E67">
        <w:rPr>
          <w:b w:val="0"/>
          <w:sz w:val="28"/>
          <w:szCs w:val="28"/>
        </w:rPr>
        <w:t>нное решением Думы городского округа Тольятти от 18.10.2006 №538, изменения, допол</w:t>
      </w:r>
      <w:r w:rsidR="00E44F7C">
        <w:rPr>
          <w:b w:val="0"/>
          <w:sz w:val="28"/>
          <w:szCs w:val="28"/>
        </w:rPr>
        <w:t>нив пункт 4.3.1 Положения абзацами</w:t>
      </w:r>
      <w:r w:rsidRPr="00284E67">
        <w:rPr>
          <w:b w:val="0"/>
          <w:sz w:val="28"/>
          <w:szCs w:val="28"/>
        </w:rPr>
        <w:t xml:space="preserve"> следующего содержания: </w:t>
      </w:r>
    </w:p>
    <w:p w:rsidR="00F73372" w:rsidRPr="00284E67" w:rsidRDefault="00F73372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284E67">
        <w:rPr>
          <w:b w:val="0"/>
          <w:sz w:val="28"/>
          <w:szCs w:val="28"/>
        </w:rPr>
        <w:t xml:space="preserve">«Учитываемые в казне городского округа Тольятти объекты культурного наследия (памятники истории и культуры), указанные в пункте 1.4.2.17 настоящего Положения, предоставляются физическим и юридическим лицам на праве аренды, </w:t>
      </w:r>
      <w:r w:rsidR="00284E67">
        <w:rPr>
          <w:b w:val="0"/>
          <w:sz w:val="28"/>
          <w:szCs w:val="28"/>
        </w:rPr>
        <w:t>безвозмездного пользования с учё</w:t>
      </w:r>
      <w:r w:rsidRPr="00284E67">
        <w:rPr>
          <w:b w:val="0"/>
          <w:sz w:val="28"/>
          <w:szCs w:val="28"/>
        </w:rPr>
        <w:t xml:space="preserve">том требований Федерального закона от 25.06.2002 №73-ФЗ «Об объектах культурного наследия (памятниках истории и культуры) народов Российской Федерации». </w:t>
      </w:r>
    </w:p>
    <w:p w:rsidR="00F73372" w:rsidRDefault="00F73372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284E67">
        <w:rPr>
          <w:b w:val="0"/>
          <w:sz w:val="28"/>
          <w:szCs w:val="28"/>
        </w:rPr>
        <w:t>Порядок установле</w:t>
      </w:r>
      <w:r w:rsidR="00E44F7C">
        <w:rPr>
          <w:b w:val="0"/>
          <w:sz w:val="28"/>
          <w:szCs w:val="28"/>
        </w:rPr>
        <w:t>ния льготной арендной платы и её</w:t>
      </w:r>
      <w:r w:rsidRPr="00284E67">
        <w:rPr>
          <w:b w:val="0"/>
          <w:sz w:val="28"/>
          <w:szCs w:val="28"/>
        </w:rPr>
        <w:t xml:space="preserve"> размера в отношении объектов культурного наследия (памятников истории и культуры), находящихся в муниципальной собственности, утверждается</w:t>
      </w:r>
      <w:r w:rsidR="005754C3" w:rsidRPr="00284E67">
        <w:rPr>
          <w:b w:val="0"/>
          <w:sz w:val="28"/>
          <w:szCs w:val="28"/>
        </w:rPr>
        <w:t xml:space="preserve"> решением Думы городского округа</w:t>
      </w:r>
      <w:r w:rsidRPr="00284E67">
        <w:rPr>
          <w:b w:val="0"/>
          <w:sz w:val="28"/>
          <w:szCs w:val="28"/>
        </w:rPr>
        <w:t xml:space="preserve">». </w:t>
      </w:r>
    </w:p>
    <w:p w:rsidR="005747F1" w:rsidRPr="00284E67" w:rsidRDefault="005747F1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9F0F4D" w:rsidRPr="00284E67" w:rsidRDefault="00111355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284E67">
        <w:rPr>
          <w:b w:val="0"/>
          <w:sz w:val="28"/>
          <w:szCs w:val="28"/>
        </w:rPr>
        <w:lastRenderedPageBreak/>
        <w:t>2. Рекомендовать мэрии (Андреев С.И.)</w:t>
      </w:r>
      <w:r w:rsidR="009F0F4D" w:rsidRPr="00284E67">
        <w:rPr>
          <w:b w:val="0"/>
          <w:sz w:val="28"/>
          <w:szCs w:val="28"/>
        </w:rPr>
        <w:t>:</w:t>
      </w:r>
    </w:p>
    <w:p w:rsidR="009F0F4D" w:rsidRPr="00284E67" w:rsidRDefault="009F0F4D" w:rsidP="009F0F4D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284E67">
        <w:rPr>
          <w:b w:val="0"/>
          <w:sz w:val="28"/>
          <w:szCs w:val="28"/>
        </w:rPr>
        <w:t>2.1.</w:t>
      </w:r>
      <w:r w:rsidRPr="00284E67">
        <w:rPr>
          <w:sz w:val="28"/>
          <w:szCs w:val="28"/>
        </w:rPr>
        <w:t xml:space="preserve"> </w:t>
      </w:r>
      <w:r w:rsidRPr="00284E67">
        <w:rPr>
          <w:b w:val="0"/>
          <w:sz w:val="28"/>
          <w:szCs w:val="28"/>
        </w:rPr>
        <w:t>Подготовить и представить в Думу изменения</w:t>
      </w:r>
      <w:r w:rsidRPr="00284E67">
        <w:rPr>
          <w:sz w:val="28"/>
          <w:szCs w:val="28"/>
        </w:rPr>
        <w:t xml:space="preserve"> </w:t>
      </w:r>
      <w:r w:rsidRPr="00284E67">
        <w:rPr>
          <w:b w:val="0"/>
          <w:sz w:val="28"/>
          <w:szCs w:val="28"/>
        </w:rPr>
        <w:t xml:space="preserve">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утверждённое решением Думы городского округа Тольятти от 16.03.2011 №492, изложив </w:t>
      </w:r>
      <w:r w:rsidR="000D2E2A">
        <w:rPr>
          <w:b w:val="0"/>
          <w:sz w:val="28"/>
          <w:szCs w:val="28"/>
        </w:rPr>
        <w:t>третий</w:t>
      </w:r>
      <w:r w:rsidRPr="00284E67">
        <w:rPr>
          <w:b w:val="0"/>
          <w:sz w:val="28"/>
          <w:szCs w:val="28"/>
        </w:rPr>
        <w:t xml:space="preserve"> абзац пункта 5.2 в следующей редакции:</w:t>
      </w:r>
    </w:p>
    <w:p w:rsidR="009F0F4D" w:rsidRPr="00284E67" w:rsidRDefault="00284E67" w:rsidP="009F0F4D">
      <w:pPr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F0F4D" w:rsidRPr="00284E67">
        <w:rPr>
          <w:b w:val="0"/>
          <w:sz w:val="28"/>
          <w:szCs w:val="28"/>
        </w:rPr>
        <w:t>Порядок установле</w:t>
      </w:r>
      <w:r>
        <w:rPr>
          <w:b w:val="0"/>
          <w:sz w:val="28"/>
          <w:szCs w:val="28"/>
        </w:rPr>
        <w:t>ния льготной арендной платы и её</w:t>
      </w:r>
      <w:r w:rsidR="009F0F4D" w:rsidRPr="00284E67">
        <w:rPr>
          <w:b w:val="0"/>
          <w:sz w:val="28"/>
          <w:szCs w:val="28"/>
        </w:rPr>
        <w:t xml:space="preserve"> размеры в  отношении объектов культурного наследия, находящихся в муниципальной собственности, утверждается решением Д</w:t>
      </w:r>
      <w:r>
        <w:rPr>
          <w:b w:val="0"/>
          <w:sz w:val="28"/>
          <w:szCs w:val="28"/>
        </w:rPr>
        <w:t>умы городского округа  Тольятти»</w:t>
      </w:r>
      <w:r w:rsidR="009F0F4D" w:rsidRPr="00284E67">
        <w:rPr>
          <w:b w:val="0"/>
          <w:sz w:val="28"/>
          <w:szCs w:val="28"/>
        </w:rPr>
        <w:t>.</w:t>
      </w:r>
    </w:p>
    <w:p w:rsidR="000F19A6" w:rsidRPr="00284E67" w:rsidRDefault="009F0F4D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284E67">
        <w:rPr>
          <w:b w:val="0"/>
          <w:sz w:val="28"/>
          <w:szCs w:val="28"/>
        </w:rPr>
        <w:t>2.2.</w:t>
      </w:r>
      <w:r w:rsidR="00284E67">
        <w:rPr>
          <w:b w:val="0"/>
          <w:sz w:val="28"/>
          <w:szCs w:val="28"/>
        </w:rPr>
        <w:t xml:space="preserve"> </w:t>
      </w:r>
      <w:r w:rsidRPr="00284E67">
        <w:rPr>
          <w:b w:val="0"/>
          <w:sz w:val="28"/>
          <w:szCs w:val="28"/>
        </w:rPr>
        <w:t>Р</w:t>
      </w:r>
      <w:r w:rsidR="000F19A6" w:rsidRPr="00284E67">
        <w:rPr>
          <w:b w:val="0"/>
          <w:sz w:val="28"/>
          <w:szCs w:val="28"/>
        </w:rPr>
        <w:t>азработать Порядок установления льготной арендной платы и е</w:t>
      </w:r>
      <w:r w:rsidR="00284E67">
        <w:rPr>
          <w:b w:val="0"/>
          <w:sz w:val="28"/>
          <w:szCs w:val="28"/>
        </w:rPr>
        <w:t>ё</w:t>
      </w:r>
      <w:r w:rsidR="000F19A6" w:rsidRPr="00284E67">
        <w:rPr>
          <w:b w:val="0"/>
          <w:sz w:val="28"/>
          <w:szCs w:val="28"/>
        </w:rPr>
        <w:t xml:space="preserve"> размера в отношении объектов культурного наследия (памятников истории и культуры), находящихся в муниципальной собственности, и представить на утверждение в Думу.</w:t>
      </w:r>
    </w:p>
    <w:p w:rsidR="000F19A6" w:rsidRPr="00284E67" w:rsidRDefault="00284E67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0F19A6" w:rsidRPr="00284E67">
        <w:rPr>
          <w:b w:val="0"/>
          <w:sz w:val="28"/>
          <w:szCs w:val="28"/>
        </w:rPr>
        <w:t xml:space="preserve">Срок </w:t>
      </w:r>
      <w:r w:rsidR="00847E40" w:rsidRPr="00284E67">
        <w:rPr>
          <w:b w:val="0"/>
          <w:sz w:val="28"/>
          <w:szCs w:val="28"/>
        </w:rPr>
        <w:t xml:space="preserve">– </w:t>
      </w:r>
      <w:r w:rsidR="00111355" w:rsidRPr="00284E67">
        <w:rPr>
          <w:b w:val="0"/>
          <w:sz w:val="28"/>
          <w:szCs w:val="28"/>
          <w:lang w:val="en-US"/>
        </w:rPr>
        <w:t>I</w:t>
      </w:r>
      <w:r w:rsidR="00111355" w:rsidRPr="00284E67">
        <w:rPr>
          <w:b w:val="0"/>
          <w:sz w:val="28"/>
          <w:szCs w:val="28"/>
        </w:rPr>
        <w:t xml:space="preserve"> квартал 2013 года</w:t>
      </w:r>
      <w:r w:rsidR="000F19A6" w:rsidRPr="00284E67">
        <w:rPr>
          <w:b w:val="0"/>
          <w:sz w:val="28"/>
          <w:szCs w:val="28"/>
        </w:rPr>
        <w:t>.</w:t>
      </w:r>
    </w:p>
    <w:p w:rsidR="00384C4A" w:rsidRPr="00284E67" w:rsidRDefault="00284E67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3. </w:t>
      </w:r>
      <w:r w:rsidR="00384C4A" w:rsidRPr="00284E67">
        <w:rPr>
          <w:b w:val="0"/>
          <w:sz w:val="28"/>
          <w:szCs w:val="28"/>
        </w:rPr>
        <w:t>Опубликовать настоящее решение в газете «Городские ведомости».</w:t>
      </w:r>
    </w:p>
    <w:p w:rsidR="00F73372" w:rsidRPr="00284E67" w:rsidRDefault="00384C4A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284E67">
        <w:rPr>
          <w:b w:val="0"/>
          <w:sz w:val="28"/>
          <w:szCs w:val="28"/>
        </w:rPr>
        <w:t>4. Нас</w:t>
      </w:r>
      <w:r w:rsidR="00284E67">
        <w:rPr>
          <w:b w:val="0"/>
          <w:sz w:val="28"/>
          <w:szCs w:val="28"/>
        </w:rPr>
        <w:t xml:space="preserve">тоящее решение вступает в силу </w:t>
      </w:r>
      <w:r w:rsidR="00573035">
        <w:rPr>
          <w:b w:val="0"/>
          <w:sz w:val="28"/>
          <w:szCs w:val="28"/>
        </w:rPr>
        <w:t>со дня</w:t>
      </w:r>
      <w:r w:rsidRPr="00284E67">
        <w:rPr>
          <w:b w:val="0"/>
          <w:sz w:val="28"/>
          <w:szCs w:val="28"/>
        </w:rPr>
        <w:t xml:space="preserve"> официального опубликования.</w:t>
      </w:r>
    </w:p>
    <w:p w:rsidR="00F73372" w:rsidRPr="00284E67" w:rsidRDefault="00284E67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gramStart"/>
      <w:r w:rsidR="00384C4A" w:rsidRPr="00284E67">
        <w:rPr>
          <w:b w:val="0"/>
          <w:sz w:val="28"/>
          <w:szCs w:val="28"/>
        </w:rPr>
        <w:t>Контроль за</w:t>
      </w:r>
      <w:proofErr w:type="gramEnd"/>
      <w:r w:rsidR="00384C4A" w:rsidRPr="00284E67">
        <w:rPr>
          <w:b w:val="0"/>
          <w:sz w:val="28"/>
          <w:szCs w:val="28"/>
        </w:rPr>
        <w:t xml:space="preserve"> выполнением на</w:t>
      </w:r>
      <w:r>
        <w:rPr>
          <w:b w:val="0"/>
          <w:sz w:val="28"/>
          <w:szCs w:val="28"/>
        </w:rPr>
        <w:t xml:space="preserve">стоящего решения возложить на </w:t>
      </w:r>
      <w:r w:rsidR="00384C4A" w:rsidRPr="00284E67">
        <w:rPr>
          <w:b w:val="0"/>
          <w:sz w:val="28"/>
          <w:szCs w:val="28"/>
        </w:rPr>
        <w:t>постоянную комиссию по муниципальному имуществу, градостроительству и землепользованию (Довгомеля А.И.).</w:t>
      </w:r>
    </w:p>
    <w:p w:rsidR="00384C4A" w:rsidRPr="00284E67" w:rsidRDefault="00384C4A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B3CEC" w:rsidRDefault="005B3CEC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84E67" w:rsidRPr="00284E67" w:rsidRDefault="00284E67" w:rsidP="00F73372">
      <w:pPr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F73372" w:rsidRPr="00284E67" w:rsidRDefault="00F73372" w:rsidP="00F73372">
      <w:pPr>
        <w:spacing w:line="276" w:lineRule="auto"/>
        <w:jc w:val="both"/>
        <w:rPr>
          <w:b w:val="0"/>
          <w:sz w:val="28"/>
          <w:szCs w:val="28"/>
        </w:rPr>
      </w:pPr>
      <w:r w:rsidRPr="00284E67">
        <w:rPr>
          <w:b w:val="0"/>
          <w:sz w:val="28"/>
          <w:szCs w:val="28"/>
        </w:rPr>
        <w:t xml:space="preserve">Мэр     </w:t>
      </w:r>
      <w:r w:rsidR="00384C4A" w:rsidRPr="00284E67">
        <w:rPr>
          <w:b w:val="0"/>
          <w:sz w:val="28"/>
          <w:szCs w:val="28"/>
        </w:rPr>
        <w:t xml:space="preserve"> </w:t>
      </w:r>
      <w:r w:rsidRPr="00284E67">
        <w:rPr>
          <w:b w:val="0"/>
          <w:sz w:val="28"/>
          <w:szCs w:val="28"/>
        </w:rPr>
        <w:t xml:space="preserve">                                               </w:t>
      </w:r>
      <w:r w:rsidR="00284E67">
        <w:rPr>
          <w:b w:val="0"/>
          <w:sz w:val="28"/>
          <w:szCs w:val="28"/>
        </w:rPr>
        <w:t xml:space="preserve">                                                   С.И.</w:t>
      </w:r>
      <w:r w:rsidRPr="00284E67">
        <w:rPr>
          <w:b w:val="0"/>
          <w:sz w:val="28"/>
          <w:szCs w:val="28"/>
        </w:rPr>
        <w:t>Андреев</w:t>
      </w:r>
    </w:p>
    <w:p w:rsidR="00384C4A" w:rsidRPr="00284E67" w:rsidRDefault="00384C4A" w:rsidP="00F73372">
      <w:pPr>
        <w:spacing w:line="276" w:lineRule="auto"/>
        <w:jc w:val="both"/>
        <w:rPr>
          <w:b w:val="0"/>
          <w:sz w:val="28"/>
          <w:szCs w:val="28"/>
        </w:rPr>
      </w:pPr>
    </w:p>
    <w:p w:rsidR="005B3CEC" w:rsidRDefault="005B3CEC" w:rsidP="00F73372">
      <w:pPr>
        <w:spacing w:line="276" w:lineRule="auto"/>
        <w:jc w:val="both"/>
        <w:rPr>
          <w:b w:val="0"/>
          <w:sz w:val="28"/>
          <w:szCs w:val="28"/>
        </w:rPr>
      </w:pPr>
    </w:p>
    <w:p w:rsidR="00284E67" w:rsidRPr="00284E67" w:rsidRDefault="00284E67" w:rsidP="00F73372">
      <w:pPr>
        <w:spacing w:line="276" w:lineRule="auto"/>
        <w:jc w:val="both"/>
        <w:rPr>
          <w:b w:val="0"/>
          <w:sz w:val="28"/>
          <w:szCs w:val="28"/>
        </w:rPr>
      </w:pPr>
    </w:p>
    <w:p w:rsidR="00F73372" w:rsidRPr="00284E67" w:rsidRDefault="00F73372" w:rsidP="00F73372">
      <w:pPr>
        <w:spacing w:line="276" w:lineRule="auto"/>
        <w:jc w:val="both"/>
        <w:rPr>
          <w:b w:val="0"/>
          <w:sz w:val="28"/>
          <w:szCs w:val="28"/>
        </w:rPr>
      </w:pPr>
      <w:r w:rsidRPr="00284E67">
        <w:rPr>
          <w:b w:val="0"/>
          <w:sz w:val="28"/>
          <w:szCs w:val="28"/>
        </w:rPr>
        <w:t xml:space="preserve">Председатель Думы                                      </w:t>
      </w:r>
      <w:r w:rsidR="00284E67">
        <w:rPr>
          <w:b w:val="0"/>
          <w:sz w:val="28"/>
          <w:szCs w:val="28"/>
        </w:rPr>
        <w:t xml:space="preserve">                                       А.В.</w:t>
      </w:r>
      <w:r w:rsidRPr="00284E67">
        <w:rPr>
          <w:b w:val="0"/>
          <w:sz w:val="28"/>
          <w:szCs w:val="28"/>
        </w:rPr>
        <w:t>Денисов</w:t>
      </w:r>
    </w:p>
    <w:sectPr w:rsidR="00F73372" w:rsidRPr="00284E67" w:rsidSect="00284E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7C" w:rsidRDefault="00E44F7C" w:rsidP="00284E67">
      <w:r>
        <w:separator/>
      </w:r>
    </w:p>
  </w:endnote>
  <w:endnote w:type="continuationSeparator" w:id="1">
    <w:p w:rsidR="00E44F7C" w:rsidRDefault="00E44F7C" w:rsidP="0028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7C" w:rsidRDefault="00E44F7C" w:rsidP="00284E67">
      <w:r>
        <w:separator/>
      </w:r>
    </w:p>
  </w:footnote>
  <w:footnote w:type="continuationSeparator" w:id="1">
    <w:p w:rsidR="00E44F7C" w:rsidRDefault="00E44F7C" w:rsidP="00284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110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E44F7C" w:rsidRDefault="009D6B4C">
        <w:pPr>
          <w:pStyle w:val="a4"/>
          <w:jc w:val="center"/>
        </w:pPr>
        <w:r w:rsidRPr="00284E67">
          <w:rPr>
            <w:b w:val="0"/>
            <w:sz w:val="20"/>
            <w:szCs w:val="20"/>
          </w:rPr>
          <w:fldChar w:fldCharType="begin"/>
        </w:r>
        <w:r w:rsidR="00E44F7C" w:rsidRPr="00284E67">
          <w:rPr>
            <w:b w:val="0"/>
            <w:sz w:val="20"/>
            <w:szCs w:val="20"/>
          </w:rPr>
          <w:instrText xml:space="preserve"> PAGE   \* MERGEFORMAT </w:instrText>
        </w:r>
        <w:r w:rsidRPr="00284E67">
          <w:rPr>
            <w:b w:val="0"/>
            <w:sz w:val="20"/>
            <w:szCs w:val="20"/>
          </w:rPr>
          <w:fldChar w:fldCharType="separate"/>
        </w:r>
        <w:r w:rsidR="00573035">
          <w:rPr>
            <w:b w:val="0"/>
            <w:noProof/>
            <w:sz w:val="20"/>
            <w:szCs w:val="20"/>
          </w:rPr>
          <w:t>2</w:t>
        </w:r>
        <w:r w:rsidRPr="00284E67">
          <w:rPr>
            <w:b w:val="0"/>
            <w:sz w:val="20"/>
            <w:szCs w:val="20"/>
          </w:rPr>
          <w:fldChar w:fldCharType="end"/>
        </w:r>
      </w:p>
    </w:sdtContent>
  </w:sdt>
  <w:p w:rsidR="00E44F7C" w:rsidRDefault="00E44F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982"/>
    <w:multiLevelType w:val="hybridMultilevel"/>
    <w:tmpl w:val="5890DFF0"/>
    <w:lvl w:ilvl="0" w:tplc="6284F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A5C04"/>
    <w:multiLevelType w:val="hybridMultilevel"/>
    <w:tmpl w:val="A246E0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63D95"/>
    <w:multiLevelType w:val="hybridMultilevel"/>
    <w:tmpl w:val="713C7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61476E"/>
    <w:multiLevelType w:val="hybridMultilevel"/>
    <w:tmpl w:val="BD24A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F50"/>
    <w:rsid w:val="00001F24"/>
    <w:rsid w:val="00002114"/>
    <w:rsid w:val="0000269B"/>
    <w:rsid w:val="00002F9E"/>
    <w:rsid w:val="0000670B"/>
    <w:rsid w:val="000109A7"/>
    <w:rsid w:val="0001357E"/>
    <w:rsid w:val="000141F4"/>
    <w:rsid w:val="000224CC"/>
    <w:rsid w:val="000231B3"/>
    <w:rsid w:val="000366AB"/>
    <w:rsid w:val="00041ADB"/>
    <w:rsid w:val="00046BDF"/>
    <w:rsid w:val="00047632"/>
    <w:rsid w:val="00052E4C"/>
    <w:rsid w:val="0005460E"/>
    <w:rsid w:val="00062881"/>
    <w:rsid w:val="0007031D"/>
    <w:rsid w:val="00074635"/>
    <w:rsid w:val="00076EC1"/>
    <w:rsid w:val="00081E7E"/>
    <w:rsid w:val="00083447"/>
    <w:rsid w:val="0008446E"/>
    <w:rsid w:val="00085586"/>
    <w:rsid w:val="00090B9C"/>
    <w:rsid w:val="00092C4E"/>
    <w:rsid w:val="0009460D"/>
    <w:rsid w:val="0009720A"/>
    <w:rsid w:val="00097D72"/>
    <w:rsid w:val="000A09DF"/>
    <w:rsid w:val="000A3420"/>
    <w:rsid w:val="000A50C6"/>
    <w:rsid w:val="000B2511"/>
    <w:rsid w:val="000B5173"/>
    <w:rsid w:val="000B64F2"/>
    <w:rsid w:val="000C1CF0"/>
    <w:rsid w:val="000C3FC8"/>
    <w:rsid w:val="000D044A"/>
    <w:rsid w:val="000D04C4"/>
    <w:rsid w:val="000D2E2A"/>
    <w:rsid w:val="000E0207"/>
    <w:rsid w:val="000E0E83"/>
    <w:rsid w:val="000E1ABA"/>
    <w:rsid w:val="000E2BE8"/>
    <w:rsid w:val="000E5481"/>
    <w:rsid w:val="000F19A6"/>
    <w:rsid w:val="000F34F2"/>
    <w:rsid w:val="000F6A6E"/>
    <w:rsid w:val="000F7867"/>
    <w:rsid w:val="0010618E"/>
    <w:rsid w:val="0010707B"/>
    <w:rsid w:val="00111355"/>
    <w:rsid w:val="00123C6D"/>
    <w:rsid w:val="00127E71"/>
    <w:rsid w:val="00130729"/>
    <w:rsid w:val="00130E83"/>
    <w:rsid w:val="001316E4"/>
    <w:rsid w:val="001353B4"/>
    <w:rsid w:val="00142509"/>
    <w:rsid w:val="001428F6"/>
    <w:rsid w:val="00146C7F"/>
    <w:rsid w:val="0014784E"/>
    <w:rsid w:val="00153877"/>
    <w:rsid w:val="0015394C"/>
    <w:rsid w:val="001549BF"/>
    <w:rsid w:val="001601F0"/>
    <w:rsid w:val="00163914"/>
    <w:rsid w:val="0016454F"/>
    <w:rsid w:val="00171789"/>
    <w:rsid w:val="00172BFF"/>
    <w:rsid w:val="0018188F"/>
    <w:rsid w:val="00184538"/>
    <w:rsid w:val="0019544F"/>
    <w:rsid w:val="001A08F3"/>
    <w:rsid w:val="001A5A4A"/>
    <w:rsid w:val="001A6B71"/>
    <w:rsid w:val="001B0DB5"/>
    <w:rsid w:val="001B4791"/>
    <w:rsid w:val="001B7E99"/>
    <w:rsid w:val="001C059E"/>
    <w:rsid w:val="001C233E"/>
    <w:rsid w:val="001C4EBA"/>
    <w:rsid w:val="001C649F"/>
    <w:rsid w:val="001C6562"/>
    <w:rsid w:val="001C6F44"/>
    <w:rsid w:val="001C736F"/>
    <w:rsid w:val="001D05ED"/>
    <w:rsid w:val="001D4013"/>
    <w:rsid w:val="001D5A47"/>
    <w:rsid w:val="001D7334"/>
    <w:rsid w:val="001D782F"/>
    <w:rsid w:val="001E05DE"/>
    <w:rsid w:val="001E1934"/>
    <w:rsid w:val="001E2EAF"/>
    <w:rsid w:val="001E3EF2"/>
    <w:rsid w:val="001E597E"/>
    <w:rsid w:val="001E78EE"/>
    <w:rsid w:val="001F12A8"/>
    <w:rsid w:val="001F30A1"/>
    <w:rsid w:val="001F4FC1"/>
    <w:rsid w:val="001F68A7"/>
    <w:rsid w:val="001F7507"/>
    <w:rsid w:val="00200EA6"/>
    <w:rsid w:val="00203F47"/>
    <w:rsid w:val="00216DFB"/>
    <w:rsid w:val="00221C6D"/>
    <w:rsid w:val="00221D34"/>
    <w:rsid w:val="002225CA"/>
    <w:rsid w:val="00227542"/>
    <w:rsid w:val="00233402"/>
    <w:rsid w:val="0024066C"/>
    <w:rsid w:val="0024200A"/>
    <w:rsid w:val="00244F8A"/>
    <w:rsid w:val="00245B5B"/>
    <w:rsid w:val="0024788C"/>
    <w:rsid w:val="002525BD"/>
    <w:rsid w:val="00254B85"/>
    <w:rsid w:val="00266751"/>
    <w:rsid w:val="00266B30"/>
    <w:rsid w:val="00276D59"/>
    <w:rsid w:val="00276EC4"/>
    <w:rsid w:val="002778DC"/>
    <w:rsid w:val="00281507"/>
    <w:rsid w:val="00284E67"/>
    <w:rsid w:val="002852BD"/>
    <w:rsid w:val="00285836"/>
    <w:rsid w:val="00291E43"/>
    <w:rsid w:val="002A132F"/>
    <w:rsid w:val="002A1C22"/>
    <w:rsid w:val="002A2482"/>
    <w:rsid w:val="002A4072"/>
    <w:rsid w:val="002A4BEE"/>
    <w:rsid w:val="002A7ED4"/>
    <w:rsid w:val="002B0AE8"/>
    <w:rsid w:val="002C13A1"/>
    <w:rsid w:val="002C5BBF"/>
    <w:rsid w:val="002C7AC9"/>
    <w:rsid w:val="002E2990"/>
    <w:rsid w:val="002E2AF3"/>
    <w:rsid w:val="002F607D"/>
    <w:rsid w:val="002F7CE0"/>
    <w:rsid w:val="00312E01"/>
    <w:rsid w:val="00313F65"/>
    <w:rsid w:val="00315DC3"/>
    <w:rsid w:val="003205DF"/>
    <w:rsid w:val="00325A84"/>
    <w:rsid w:val="00325B56"/>
    <w:rsid w:val="00326BE2"/>
    <w:rsid w:val="00331130"/>
    <w:rsid w:val="0033155C"/>
    <w:rsid w:val="00332577"/>
    <w:rsid w:val="00332B23"/>
    <w:rsid w:val="00340D0B"/>
    <w:rsid w:val="003421B2"/>
    <w:rsid w:val="00343014"/>
    <w:rsid w:val="00344B23"/>
    <w:rsid w:val="003533BE"/>
    <w:rsid w:val="0035797A"/>
    <w:rsid w:val="0036411E"/>
    <w:rsid w:val="00364234"/>
    <w:rsid w:val="003648DC"/>
    <w:rsid w:val="00366678"/>
    <w:rsid w:val="003673A5"/>
    <w:rsid w:val="00374132"/>
    <w:rsid w:val="00374AE7"/>
    <w:rsid w:val="00377D23"/>
    <w:rsid w:val="0038236C"/>
    <w:rsid w:val="00384C4A"/>
    <w:rsid w:val="00387320"/>
    <w:rsid w:val="00393F62"/>
    <w:rsid w:val="003A1BCD"/>
    <w:rsid w:val="003A7162"/>
    <w:rsid w:val="003B1BE1"/>
    <w:rsid w:val="003B2AE6"/>
    <w:rsid w:val="003B5915"/>
    <w:rsid w:val="003B67BE"/>
    <w:rsid w:val="003B68B1"/>
    <w:rsid w:val="003B724F"/>
    <w:rsid w:val="003C380F"/>
    <w:rsid w:val="003C67F5"/>
    <w:rsid w:val="003E046B"/>
    <w:rsid w:val="003E0785"/>
    <w:rsid w:val="003E3F9F"/>
    <w:rsid w:val="003E46AF"/>
    <w:rsid w:val="003E48AA"/>
    <w:rsid w:val="003E6FF1"/>
    <w:rsid w:val="003E7BC0"/>
    <w:rsid w:val="003F44B1"/>
    <w:rsid w:val="003F7356"/>
    <w:rsid w:val="00400E98"/>
    <w:rsid w:val="004055E6"/>
    <w:rsid w:val="00413D34"/>
    <w:rsid w:val="0042481A"/>
    <w:rsid w:val="00436CD4"/>
    <w:rsid w:val="00443F3F"/>
    <w:rsid w:val="004540BC"/>
    <w:rsid w:val="00454B6E"/>
    <w:rsid w:val="00455985"/>
    <w:rsid w:val="00460937"/>
    <w:rsid w:val="00463619"/>
    <w:rsid w:val="00464973"/>
    <w:rsid w:val="00466E4E"/>
    <w:rsid w:val="00467F50"/>
    <w:rsid w:val="0047466E"/>
    <w:rsid w:val="00474709"/>
    <w:rsid w:val="00474CE4"/>
    <w:rsid w:val="00476CA3"/>
    <w:rsid w:val="00484660"/>
    <w:rsid w:val="004855E8"/>
    <w:rsid w:val="00485DC7"/>
    <w:rsid w:val="00493778"/>
    <w:rsid w:val="0049413D"/>
    <w:rsid w:val="00494991"/>
    <w:rsid w:val="00495608"/>
    <w:rsid w:val="004A067B"/>
    <w:rsid w:val="004A6F49"/>
    <w:rsid w:val="004B1A39"/>
    <w:rsid w:val="004B2CD4"/>
    <w:rsid w:val="004B2E40"/>
    <w:rsid w:val="004B7663"/>
    <w:rsid w:val="004C4CD1"/>
    <w:rsid w:val="004D5572"/>
    <w:rsid w:val="004D58E5"/>
    <w:rsid w:val="004E069D"/>
    <w:rsid w:val="004E3B8C"/>
    <w:rsid w:val="004E474B"/>
    <w:rsid w:val="004E6F01"/>
    <w:rsid w:val="004E6F9A"/>
    <w:rsid w:val="004F1BE3"/>
    <w:rsid w:val="004F3B4C"/>
    <w:rsid w:val="004F6AAA"/>
    <w:rsid w:val="00501B23"/>
    <w:rsid w:val="00503C31"/>
    <w:rsid w:val="00505AAC"/>
    <w:rsid w:val="00510B04"/>
    <w:rsid w:val="00511D62"/>
    <w:rsid w:val="00525FEB"/>
    <w:rsid w:val="005262E3"/>
    <w:rsid w:val="00532144"/>
    <w:rsid w:val="0053252F"/>
    <w:rsid w:val="005325BE"/>
    <w:rsid w:val="00546FBD"/>
    <w:rsid w:val="00550291"/>
    <w:rsid w:val="0055059E"/>
    <w:rsid w:val="00557C4A"/>
    <w:rsid w:val="00561A6D"/>
    <w:rsid w:val="005628FD"/>
    <w:rsid w:val="005661A3"/>
    <w:rsid w:val="00571AB8"/>
    <w:rsid w:val="00573035"/>
    <w:rsid w:val="00573045"/>
    <w:rsid w:val="005747F1"/>
    <w:rsid w:val="005754C3"/>
    <w:rsid w:val="00575601"/>
    <w:rsid w:val="00580BE0"/>
    <w:rsid w:val="00596C77"/>
    <w:rsid w:val="005A0D69"/>
    <w:rsid w:val="005B3CEC"/>
    <w:rsid w:val="005B3E57"/>
    <w:rsid w:val="005B7037"/>
    <w:rsid w:val="005C27AB"/>
    <w:rsid w:val="005D24DD"/>
    <w:rsid w:val="005D40C9"/>
    <w:rsid w:val="005D4C15"/>
    <w:rsid w:val="005D508B"/>
    <w:rsid w:val="005E46F3"/>
    <w:rsid w:val="005F6EEA"/>
    <w:rsid w:val="0061270C"/>
    <w:rsid w:val="0063379F"/>
    <w:rsid w:val="00634E78"/>
    <w:rsid w:val="0063631B"/>
    <w:rsid w:val="00645A8D"/>
    <w:rsid w:val="006513E2"/>
    <w:rsid w:val="00652B6D"/>
    <w:rsid w:val="00655367"/>
    <w:rsid w:val="00663D92"/>
    <w:rsid w:val="0067161F"/>
    <w:rsid w:val="00675948"/>
    <w:rsid w:val="0067708C"/>
    <w:rsid w:val="006811DA"/>
    <w:rsid w:val="00685436"/>
    <w:rsid w:val="00686C56"/>
    <w:rsid w:val="0068789F"/>
    <w:rsid w:val="006900B5"/>
    <w:rsid w:val="00692EBA"/>
    <w:rsid w:val="006A12BD"/>
    <w:rsid w:val="006A5470"/>
    <w:rsid w:val="006A79D7"/>
    <w:rsid w:val="006B4A9D"/>
    <w:rsid w:val="006B6435"/>
    <w:rsid w:val="006C135B"/>
    <w:rsid w:val="006C6FEF"/>
    <w:rsid w:val="006D1665"/>
    <w:rsid w:val="006E1339"/>
    <w:rsid w:val="006E2543"/>
    <w:rsid w:val="006E75AE"/>
    <w:rsid w:val="006E76A7"/>
    <w:rsid w:val="006F6E7A"/>
    <w:rsid w:val="006F79C1"/>
    <w:rsid w:val="007005EF"/>
    <w:rsid w:val="00701E81"/>
    <w:rsid w:val="0070247F"/>
    <w:rsid w:val="007116BA"/>
    <w:rsid w:val="00712617"/>
    <w:rsid w:val="007126A8"/>
    <w:rsid w:val="0072578E"/>
    <w:rsid w:val="00725CE7"/>
    <w:rsid w:val="00726FD1"/>
    <w:rsid w:val="00727EF8"/>
    <w:rsid w:val="00735A98"/>
    <w:rsid w:val="007374C3"/>
    <w:rsid w:val="007375EC"/>
    <w:rsid w:val="007378B4"/>
    <w:rsid w:val="00745B50"/>
    <w:rsid w:val="00746A83"/>
    <w:rsid w:val="00756244"/>
    <w:rsid w:val="007562F3"/>
    <w:rsid w:val="0075755D"/>
    <w:rsid w:val="00761436"/>
    <w:rsid w:val="00764C81"/>
    <w:rsid w:val="00773379"/>
    <w:rsid w:val="00775141"/>
    <w:rsid w:val="00775537"/>
    <w:rsid w:val="007766AC"/>
    <w:rsid w:val="007767C7"/>
    <w:rsid w:val="00777AD4"/>
    <w:rsid w:val="00780325"/>
    <w:rsid w:val="00780A83"/>
    <w:rsid w:val="00780B91"/>
    <w:rsid w:val="00781132"/>
    <w:rsid w:val="00781A3F"/>
    <w:rsid w:val="00782328"/>
    <w:rsid w:val="00784AD5"/>
    <w:rsid w:val="00786C58"/>
    <w:rsid w:val="0079539A"/>
    <w:rsid w:val="00795B03"/>
    <w:rsid w:val="00797B8F"/>
    <w:rsid w:val="007A14C6"/>
    <w:rsid w:val="007A1767"/>
    <w:rsid w:val="007A667F"/>
    <w:rsid w:val="007B2A26"/>
    <w:rsid w:val="007B376A"/>
    <w:rsid w:val="007C4D5A"/>
    <w:rsid w:val="007C730B"/>
    <w:rsid w:val="007C7C7C"/>
    <w:rsid w:val="007D0702"/>
    <w:rsid w:val="007D2F1F"/>
    <w:rsid w:val="007D3158"/>
    <w:rsid w:val="007D3959"/>
    <w:rsid w:val="007D48E9"/>
    <w:rsid w:val="007F1A8F"/>
    <w:rsid w:val="007F2113"/>
    <w:rsid w:val="007F242F"/>
    <w:rsid w:val="008025C2"/>
    <w:rsid w:val="008027EF"/>
    <w:rsid w:val="0080581D"/>
    <w:rsid w:val="008218C4"/>
    <w:rsid w:val="00821B72"/>
    <w:rsid w:val="0083399C"/>
    <w:rsid w:val="00834604"/>
    <w:rsid w:val="00835BE6"/>
    <w:rsid w:val="00836E16"/>
    <w:rsid w:val="00841C04"/>
    <w:rsid w:val="00843E61"/>
    <w:rsid w:val="00847843"/>
    <w:rsid w:val="00847E40"/>
    <w:rsid w:val="00862CD7"/>
    <w:rsid w:val="0086360E"/>
    <w:rsid w:val="008654B0"/>
    <w:rsid w:val="00884CCE"/>
    <w:rsid w:val="00884E25"/>
    <w:rsid w:val="008905E8"/>
    <w:rsid w:val="00893835"/>
    <w:rsid w:val="0089593D"/>
    <w:rsid w:val="00896652"/>
    <w:rsid w:val="0089711C"/>
    <w:rsid w:val="008A47FE"/>
    <w:rsid w:val="008A79EE"/>
    <w:rsid w:val="008B1091"/>
    <w:rsid w:val="008B2A4C"/>
    <w:rsid w:val="008B4944"/>
    <w:rsid w:val="008B5184"/>
    <w:rsid w:val="008B6542"/>
    <w:rsid w:val="008C3910"/>
    <w:rsid w:val="008C3A9D"/>
    <w:rsid w:val="008D0B21"/>
    <w:rsid w:val="008D6A82"/>
    <w:rsid w:val="008E0977"/>
    <w:rsid w:val="008E4C14"/>
    <w:rsid w:val="008E553F"/>
    <w:rsid w:val="008E7F5D"/>
    <w:rsid w:val="008F2480"/>
    <w:rsid w:val="008F29E1"/>
    <w:rsid w:val="008F5415"/>
    <w:rsid w:val="008F5E19"/>
    <w:rsid w:val="008F6E5D"/>
    <w:rsid w:val="00910024"/>
    <w:rsid w:val="009137CE"/>
    <w:rsid w:val="0091447B"/>
    <w:rsid w:val="0092090E"/>
    <w:rsid w:val="00941790"/>
    <w:rsid w:val="00942418"/>
    <w:rsid w:val="00945AAD"/>
    <w:rsid w:val="009571E5"/>
    <w:rsid w:val="00963FE2"/>
    <w:rsid w:val="00964B15"/>
    <w:rsid w:val="0097216F"/>
    <w:rsid w:val="00974F97"/>
    <w:rsid w:val="0097788B"/>
    <w:rsid w:val="0098187A"/>
    <w:rsid w:val="0098689B"/>
    <w:rsid w:val="009941F5"/>
    <w:rsid w:val="009A13DE"/>
    <w:rsid w:val="009A1BAE"/>
    <w:rsid w:val="009A2681"/>
    <w:rsid w:val="009A28CD"/>
    <w:rsid w:val="009A3117"/>
    <w:rsid w:val="009B02FB"/>
    <w:rsid w:val="009B3D70"/>
    <w:rsid w:val="009B45F6"/>
    <w:rsid w:val="009C6DC1"/>
    <w:rsid w:val="009C6F50"/>
    <w:rsid w:val="009D044E"/>
    <w:rsid w:val="009D6B4C"/>
    <w:rsid w:val="009D772E"/>
    <w:rsid w:val="009E2A16"/>
    <w:rsid w:val="009E6C8C"/>
    <w:rsid w:val="009F0F4D"/>
    <w:rsid w:val="009F628B"/>
    <w:rsid w:val="00A02508"/>
    <w:rsid w:val="00A06A66"/>
    <w:rsid w:val="00A14782"/>
    <w:rsid w:val="00A14835"/>
    <w:rsid w:val="00A16160"/>
    <w:rsid w:val="00A21710"/>
    <w:rsid w:val="00A225BB"/>
    <w:rsid w:val="00A23D84"/>
    <w:rsid w:val="00A24CAB"/>
    <w:rsid w:val="00A27CCF"/>
    <w:rsid w:val="00A47137"/>
    <w:rsid w:val="00A5249A"/>
    <w:rsid w:val="00A542B8"/>
    <w:rsid w:val="00A5519A"/>
    <w:rsid w:val="00A554EC"/>
    <w:rsid w:val="00A55D08"/>
    <w:rsid w:val="00A60F7C"/>
    <w:rsid w:val="00A65776"/>
    <w:rsid w:val="00A8185B"/>
    <w:rsid w:val="00A82CD5"/>
    <w:rsid w:val="00A97DCE"/>
    <w:rsid w:val="00AA0D1B"/>
    <w:rsid w:val="00AA1664"/>
    <w:rsid w:val="00AA2D03"/>
    <w:rsid w:val="00AB0381"/>
    <w:rsid w:val="00AB597D"/>
    <w:rsid w:val="00AB6803"/>
    <w:rsid w:val="00AC6D00"/>
    <w:rsid w:val="00AD0CE0"/>
    <w:rsid w:val="00AD33FE"/>
    <w:rsid w:val="00AD3BB5"/>
    <w:rsid w:val="00AD4349"/>
    <w:rsid w:val="00AE61E5"/>
    <w:rsid w:val="00AF3287"/>
    <w:rsid w:val="00AF4946"/>
    <w:rsid w:val="00AF5C18"/>
    <w:rsid w:val="00B0183D"/>
    <w:rsid w:val="00B10B09"/>
    <w:rsid w:val="00B135FB"/>
    <w:rsid w:val="00B207E3"/>
    <w:rsid w:val="00B25E0D"/>
    <w:rsid w:val="00B3536D"/>
    <w:rsid w:val="00B5337C"/>
    <w:rsid w:val="00B5362C"/>
    <w:rsid w:val="00B53AB9"/>
    <w:rsid w:val="00B5754F"/>
    <w:rsid w:val="00B63A0B"/>
    <w:rsid w:val="00B67318"/>
    <w:rsid w:val="00B71C00"/>
    <w:rsid w:val="00B73FF7"/>
    <w:rsid w:val="00B76A4B"/>
    <w:rsid w:val="00B7710B"/>
    <w:rsid w:val="00B77337"/>
    <w:rsid w:val="00BA42E2"/>
    <w:rsid w:val="00BA485A"/>
    <w:rsid w:val="00BA48CC"/>
    <w:rsid w:val="00BB14A9"/>
    <w:rsid w:val="00BB570D"/>
    <w:rsid w:val="00BC368B"/>
    <w:rsid w:val="00BC7624"/>
    <w:rsid w:val="00BD04AA"/>
    <w:rsid w:val="00BD09AA"/>
    <w:rsid w:val="00BD6CFA"/>
    <w:rsid w:val="00BD71C2"/>
    <w:rsid w:val="00BE067F"/>
    <w:rsid w:val="00BE57B6"/>
    <w:rsid w:val="00BF49EA"/>
    <w:rsid w:val="00C05B93"/>
    <w:rsid w:val="00C05CC5"/>
    <w:rsid w:val="00C06F5F"/>
    <w:rsid w:val="00C07D7F"/>
    <w:rsid w:val="00C10E87"/>
    <w:rsid w:val="00C1121F"/>
    <w:rsid w:val="00C1471A"/>
    <w:rsid w:val="00C16777"/>
    <w:rsid w:val="00C21638"/>
    <w:rsid w:val="00C227FD"/>
    <w:rsid w:val="00C348EC"/>
    <w:rsid w:val="00C35928"/>
    <w:rsid w:val="00C40161"/>
    <w:rsid w:val="00C419CE"/>
    <w:rsid w:val="00C41BB3"/>
    <w:rsid w:val="00C43550"/>
    <w:rsid w:val="00C439DA"/>
    <w:rsid w:val="00C52C7A"/>
    <w:rsid w:val="00C53992"/>
    <w:rsid w:val="00C55553"/>
    <w:rsid w:val="00C56E4E"/>
    <w:rsid w:val="00C707E9"/>
    <w:rsid w:val="00C70DD1"/>
    <w:rsid w:val="00C73AA0"/>
    <w:rsid w:val="00C74E4D"/>
    <w:rsid w:val="00C77C9D"/>
    <w:rsid w:val="00C8426A"/>
    <w:rsid w:val="00C860BB"/>
    <w:rsid w:val="00C93CC8"/>
    <w:rsid w:val="00CA3476"/>
    <w:rsid w:val="00CA3A37"/>
    <w:rsid w:val="00CA482A"/>
    <w:rsid w:val="00CA4CA4"/>
    <w:rsid w:val="00CA7B12"/>
    <w:rsid w:val="00CC2151"/>
    <w:rsid w:val="00CC7CAA"/>
    <w:rsid w:val="00CD12D6"/>
    <w:rsid w:val="00CD255D"/>
    <w:rsid w:val="00CD2C34"/>
    <w:rsid w:val="00CD4C31"/>
    <w:rsid w:val="00CD6D28"/>
    <w:rsid w:val="00CE052F"/>
    <w:rsid w:val="00CE0554"/>
    <w:rsid w:val="00CE3C96"/>
    <w:rsid w:val="00CE46D0"/>
    <w:rsid w:val="00CF2998"/>
    <w:rsid w:val="00CF7FC1"/>
    <w:rsid w:val="00D01B39"/>
    <w:rsid w:val="00D01E3E"/>
    <w:rsid w:val="00D0240A"/>
    <w:rsid w:val="00D22C31"/>
    <w:rsid w:val="00D24211"/>
    <w:rsid w:val="00D27864"/>
    <w:rsid w:val="00D32D6B"/>
    <w:rsid w:val="00D350D4"/>
    <w:rsid w:val="00D35B93"/>
    <w:rsid w:val="00D35D13"/>
    <w:rsid w:val="00D36824"/>
    <w:rsid w:val="00D44554"/>
    <w:rsid w:val="00D46E9D"/>
    <w:rsid w:val="00D50D08"/>
    <w:rsid w:val="00D55957"/>
    <w:rsid w:val="00D5664A"/>
    <w:rsid w:val="00D610FF"/>
    <w:rsid w:val="00D61452"/>
    <w:rsid w:val="00D6201B"/>
    <w:rsid w:val="00D65793"/>
    <w:rsid w:val="00D6668D"/>
    <w:rsid w:val="00D7281D"/>
    <w:rsid w:val="00D733CA"/>
    <w:rsid w:val="00D7398C"/>
    <w:rsid w:val="00D86597"/>
    <w:rsid w:val="00D872F1"/>
    <w:rsid w:val="00D91551"/>
    <w:rsid w:val="00D91B89"/>
    <w:rsid w:val="00D93190"/>
    <w:rsid w:val="00DA10C2"/>
    <w:rsid w:val="00DA212D"/>
    <w:rsid w:val="00DA52C1"/>
    <w:rsid w:val="00DB6240"/>
    <w:rsid w:val="00DB646F"/>
    <w:rsid w:val="00DC1FA5"/>
    <w:rsid w:val="00DC2D4A"/>
    <w:rsid w:val="00DC4505"/>
    <w:rsid w:val="00DC4A04"/>
    <w:rsid w:val="00DC51AE"/>
    <w:rsid w:val="00DC6FC6"/>
    <w:rsid w:val="00DD75A0"/>
    <w:rsid w:val="00DE3A6C"/>
    <w:rsid w:val="00DF09CE"/>
    <w:rsid w:val="00DF3EDE"/>
    <w:rsid w:val="00DF7251"/>
    <w:rsid w:val="00E0349D"/>
    <w:rsid w:val="00E05A09"/>
    <w:rsid w:val="00E12645"/>
    <w:rsid w:val="00E17AB8"/>
    <w:rsid w:val="00E309BA"/>
    <w:rsid w:val="00E36C84"/>
    <w:rsid w:val="00E44F7C"/>
    <w:rsid w:val="00E471DA"/>
    <w:rsid w:val="00E51C41"/>
    <w:rsid w:val="00E545E3"/>
    <w:rsid w:val="00E55C62"/>
    <w:rsid w:val="00E6096C"/>
    <w:rsid w:val="00E63109"/>
    <w:rsid w:val="00E632A1"/>
    <w:rsid w:val="00E644E2"/>
    <w:rsid w:val="00E72DBE"/>
    <w:rsid w:val="00E74A83"/>
    <w:rsid w:val="00E84E5D"/>
    <w:rsid w:val="00E84EC5"/>
    <w:rsid w:val="00E87A7D"/>
    <w:rsid w:val="00E9062B"/>
    <w:rsid w:val="00E91795"/>
    <w:rsid w:val="00E93ADA"/>
    <w:rsid w:val="00EA5710"/>
    <w:rsid w:val="00EB6118"/>
    <w:rsid w:val="00EB78B2"/>
    <w:rsid w:val="00EC1279"/>
    <w:rsid w:val="00EC431E"/>
    <w:rsid w:val="00EC4706"/>
    <w:rsid w:val="00EC7A34"/>
    <w:rsid w:val="00ED1270"/>
    <w:rsid w:val="00ED6F5F"/>
    <w:rsid w:val="00ED72E8"/>
    <w:rsid w:val="00EE09D9"/>
    <w:rsid w:val="00EE1161"/>
    <w:rsid w:val="00EE1E62"/>
    <w:rsid w:val="00EE28A0"/>
    <w:rsid w:val="00EF2354"/>
    <w:rsid w:val="00EF2BB0"/>
    <w:rsid w:val="00EF5A06"/>
    <w:rsid w:val="00F00066"/>
    <w:rsid w:val="00F006F4"/>
    <w:rsid w:val="00F0488D"/>
    <w:rsid w:val="00F10B4A"/>
    <w:rsid w:val="00F10CA6"/>
    <w:rsid w:val="00F16DDE"/>
    <w:rsid w:val="00F17528"/>
    <w:rsid w:val="00F31EC3"/>
    <w:rsid w:val="00F4339F"/>
    <w:rsid w:val="00F436B6"/>
    <w:rsid w:val="00F46CF1"/>
    <w:rsid w:val="00F508E8"/>
    <w:rsid w:val="00F51C6D"/>
    <w:rsid w:val="00F5336D"/>
    <w:rsid w:val="00F5452C"/>
    <w:rsid w:val="00F65CCF"/>
    <w:rsid w:val="00F7150B"/>
    <w:rsid w:val="00F717FD"/>
    <w:rsid w:val="00F73372"/>
    <w:rsid w:val="00F7377A"/>
    <w:rsid w:val="00F8031B"/>
    <w:rsid w:val="00F86E17"/>
    <w:rsid w:val="00F90929"/>
    <w:rsid w:val="00F91825"/>
    <w:rsid w:val="00F960B0"/>
    <w:rsid w:val="00FA0D3C"/>
    <w:rsid w:val="00FA2DFB"/>
    <w:rsid w:val="00FA4273"/>
    <w:rsid w:val="00FA52BC"/>
    <w:rsid w:val="00FA5B1E"/>
    <w:rsid w:val="00FB719C"/>
    <w:rsid w:val="00FC3618"/>
    <w:rsid w:val="00FD44B5"/>
    <w:rsid w:val="00FD4DD7"/>
    <w:rsid w:val="00FD564B"/>
    <w:rsid w:val="00FD6ED6"/>
    <w:rsid w:val="00FE088E"/>
    <w:rsid w:val="00FE0E9D"/>
    <w:rsid w:val="00FE1983"/>
    <w:rsid w:val="00FE2C5F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A"/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4E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E67"/>
    <w:rPr>
      <w:rFonts w:ascii="Times New Roman" w:hAnsi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4E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E67"/>
    <w:rPr>
      <w:rFonts w:ascii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4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F7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2923-665A-47C3-A23C-863FC80F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7</cp:revision>
  <cp:lastPrinted>2012-11-16T05:37:00Z</cp:lastPrinted>
  <dcterms:created xsi:type="dcterms:W3CDTF">2012-11-07T08:00:00Z</dcterms:created>
  <dcterms:modified xsi:type="dcterms:W3CDTF">2012-11-16T07:23:00Z</dcterms:modified>
</cp:coreProperties>
</file>